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3737" w:rsidRPr="006E3869" w:rsidRDefault="002904A2" w:rsidP="006E3869">
      <w:pPr>
        <w:jc w:val="center"/>
        <w:rPr>
          <w:sz w:val="48"/>
          <w:szCs w:val="48"/>
        </w:rPr>
      </w:pPr>
      <w:r w:rsidRPr="006E3869">
        <w:rPr>
          <w:rFonts w:hint="eastAsia"/>
          <w:sz w:val="48"/>
          <w:szCs w:val="48"/>
        </w:rPr>
        <w:t>文书模板制作</w:t>
      </w:r>
    </w:p>
    <w:p w:rsidR="002904A2" w:rsidRPr="006E3869" w:rsidRDefault="002904A2" w:rsidP="006E3869">
      <w:pPr>
        <w:jc w:val="center"/>
        <w:rPr>
          <w:sz w:val="44"/>
          <w:szCs w:val="44"/>
        </w:rPr>
      </w:pPr>
      <w:r w:rsidRPr="006E3869">
        <w:rPr>
          <w:rFonts w:hint="eastAsia"/>
          <w:sz w:val="44"/>
          <w:szCs w:val="44"/>
        </w:rPr>
        <w:t>---</w:t>
      </w:r>
      <w:r w:rsidR="002D03E0">
        <w:rPr>
          <w:rFonts w:hint="eastAsia"/>
          <w:sz w:val="44"/>
          <w:szCs w:val="44"/>
        </w:rPr>
        <w:t>旧版文书制作</w:t>
      </w:r>
    </w:p>
    <w:p w:rsidR="00CB07F5" w:rsidRDefault="00CB07F5"/>
    <w:p w:rsidR="00CB07F5" w:rsidRDefault="00CB07F5"/>
    <w:p w:rsidR="00CB07F5" w:rsidRDefault="002B44BF" w:rsidP="002B44BF">
      <w:pPr>
        <w:pStyle w:val="2"/>
      </w:pPr>
      <w:r>
        <w:rPr>
          <w:rFonts w:hint="eastAsia"/>
        </w:rPr>
        <w:t>一、</w:t>
      </w:r>
      <w:r w:rsidR="00AA6395">
        <w:rPr>
          <w:rFonts w:hint="eastAsia"/>
        </w:rPr>
        <w:t>操作主界面</w:t>
      </w:r>
    </w:p>
    <w:p w:rsidR="00996DA8" w:rsidRDefault="00CF1DDE" w:rsidP="00996DA8">
      <w:pPr>
        <w:pStyle w:val="a7"/>
        <w:ind w:left="420" w:firstLineChars="0" w:firstLine="0"/>
      </w:pPr>
      <w:r>
        <w:rPr>
          <w:noProof/>
        </w:rPr>
        <w:drawing>
          <wp:inline distT="0" distB="0" distL="0" distR="0" wp14:anchorId="0D901CBA" wp14:editId="588ED6DF">
            <wp:extent cx="5274310" cy="13354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DA8" w:rsidRDefault="002B44BF" w:rsidP="002B44BF">
      <w:pPr>
        <w:pStyle w:val="2"/>
      </w:pPr>
      <w:r>
        <w:rPr>
          <w:rFonts w:hint="eastAsia"/>
        </w:rPr>
        <w:t>二、</w:t>
      </w:r>
      <w:r w:rsidR="00996DA8">
        <w:rPr>
          <w:rFonts w:hint="eastAsia"/>
        </w:rPr>
        <w:t>具体配置说明</w:t>
      </w:r>
      <w:r w:rsidR="00CA2407">
        <w:t>(</w:t>
      </w:r>
      <w:r w:rsidR="00CA2407">
        <w:rPr>
          <w:rFonts w:hint="eastAsia"/>
        </w:rPr>
        <w:t>针对编号</w:t>
      </w:r>
      <w:r w:rsidR="00CA2407">
        <w:t>)</w:t>
      </w:r>
    </w:p>
    <w:p w:rsidR="002B44BF" w:rsidRDefault="00346411" w:rsidP="002B44BF">
      <w:pPr>
        <w:pStyle w:val="a7"/>
        <w:ind w:left="420" w:firstLineChars="0" w:firstLine="0"/>
      </w:pPr>
      <w:r>
        <w:t>1</w:t>
      </w:r>
      <w:r>
        <w:rPr>
          <w:rFonts w:hint="eastAsia"/>
        </w:rPr>
        <w:t>.</w:t>
      </w:r>
      <w:r w:rsidR="00B81D2C">
        <w:rPr>
          <w:rFonts w:hint="eastAsia"/>
        </w:rPr>
        <w:t>按钮配置，配置文书显示的按钮，如下：</w:t>
      </w:r>
    </w:p>
    <w:p w:rsidR="00B81D2C" w:rsidRDefault="005E5DE2" w:rsidP="002B44BF">
      <w:pPr>
        <w:pStyle w:val="a7"/>
        <w:ind w:left="420" w:firstLineChars="0" w:firstLine="0"/>
      </w:pPr>
      <w:r>
        <w:rPr>
          <w:noProof/>
        </w:rPr>
        <w:drawing>
          <wp:inline distT="0" distB="0" distL="0" distR="0" wp14:anchorId="5B397DC5" wp14:editId="5EB05FF9">
            <wp:extent cx="4050287" cy="853847"/>
            <wp:effectExtent l="0" t="0" r="762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53191" cy="87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411" w:rsidRDefault="00346411" w:rsidP="002B44BF">
      <w:pPr>
        <w:pStyle w:val="a7"/>
        <w:ind w:left="420" w:firstLineChars="0" w:firstLine="0"/>
      </w:pPr>
      <w:r>
        <w:rPr>
          <w:rFonts w:hint="eastAsia"/>
        </w:rPr>
        <w:t>2.</w:t>
      </w:r>
      <w:r w:rsidR="002342F4">
        <w:rPr>
          <w:rFonts w:hint="eastAsia"/>
        </w:rPr>
        <w:t>文书配置完后点击构建表，在数据库生成对应的数据表</w:t>
      </w:r>
    </w:p>
    <w:p w:rsidR="00346411" w:rsidRDefault="00346411" w:rsidP="002B44BF">
      <w:pPr>
        <w:pStyle w:val="a7"/>
        <w:ind w:left="420" w:firstLineChars="0" w:firstLine="0"/>
      </w:pPr>
      <w:r>
        <w:rPr>
          <w:rFonts w:hint="eastAsia"/>
        </w:rPr>
        <w:t>3.</w:t>
      </w:r>
      <w:r w:rsidR="00C72571">
        <w:rPr>
          <w:rFonts w:hint="eastAsia"/>
        </w:rPr>
        <w:t>预览可查看</w:t>
      </w:r>
      <w:r w:rsidR="00B37C7A">
        <w:rPr>
          <w:rFonts w:hint="eastAsia"/>
        </w:rPr>
        <w:t>当前配置后的效果</w:t>
      </w:r>
    </w:p>
    <w:p w:rsidR="00B44216" w:rsidRDefault="00B44216" w:rsidP="002B44BF">
      <w:pPr>
        <w:pStyle w:val="a7"/>
        <w:ind w:left="420" w:firstLineChars="0" w:firstLine="0"/>
      </w:pPr>
      <w:r>
        <w:t>4</w:t>
      </w:r>
      <w:r>
        <w:rPr>
          <w:rFonts w:hint="eastAsia"/>
        </w:rPr>
        <w:t>.</w:t>
      </w:r>
      <w:r w:rsidR="00091B0F">
        <w:rPr>
          <w:rFonts w:hint="eastAsia"/>
        </w:rPr>
        <w:t>显示方式，同基础配置中的显示方式</w:t>
      </w:r>
      <w:r w:rsidR="00091B0F">
        <w:t xml:space="preserve"> </w:t>
      </w:r>
    </w:p>
    <w:p w:rsidR="009F35EF" w:rsidRDefault="009F35EF" w:rsidP="002B44BF">
      <w:pPr>
        <w:pStyle w:val="a7"/>
        <w:ind w:left="420" w:firstLineChars="0" w:firstLine="0"/>
      </w:pPr>
      <w:r>
        <w:rPr>
          <w:rFonts w:hint="eastAsia"/>
        </w:rPr>
        <w:t>5.</w:t>
      </w:r>
      <w:r w:rsidR="00215F05">
        <w:rPr>
          <w:rFonts w:hint="eastAsia"/>
        </w:rPr>
        <w:t>同步到移动，将该配置同步给移动端显示</w:t>
      </w:r>
    </w:p>
    <w:p w:rsidR="007C56C3" w:rsidRPr="00072F8C" w:rsidRDefault="007C56C3" w:rsidP="002B44BF">
      <w:pPr>
        <w:pStyle w:val="a7"/>
        <w:ind w:left="420" w:firstLineChars="0" w:firstLine="0"/>
      </w:pPr>
      <w:r>
        <w:t>6</w:t>
      </w:r>
      <w:r>
        <w:rPr>
          <w:rFonts w:hint="eastAsia"/>
        </w:rPr>
        <w:t>.</w:t>
      </w:r>
      <w:r w:rsidR="00072F8C">
        <w:rPr>
          <w:rFonts w:hint="eastAsia"/>
        </w:rPr>
        <w:t>文书宽度，配置后，文书按照所占像素显示，配置如(</w:t>
      </w:r>
      <w:r w:rsidR="00072F8C">
        <w:t>1000px</w:t>
      </w:r>
      <w:r w:rsidR="00072F8C">
        <w:rPr>
          <w:rFonts w:hint="eastAsia"/>
        </w:rPr>
        <w:t>)</w:t>
      </w:r>
    </w:p>
    <w:p w:rsidR="00C131D5" w:rsidRDefault="00C131D5" w:rsidP="002B44BF">
      <w:pPr>
        <w:pStyle w:val="a7"/>
        <w:ind w:left="420" w:firstLineChars="0" w:firstLine="0"/>
      </w:pPr>
      <w:r>
        <w:rPr>
          <w:rFonts w:hint="eastAsia"/>
        </w:rPr>
        <w:t>7.</w:t>
      </w:r>
      <w:r w:rsidR="00AF4F16">
        <w:rPr>
          <w:rFonts w:hint="eastAsia"/>
        </w:rPr>
        <w:t>文书</w:t>
      </w:r>
      <w:r w:rsidR="00CB4DE6">
        <w:rPr>
          <w:rFonts w:hint="eastAsia"/>
        </w:rPr>
        <w:t>页配置</w:t>
      </w:r>
      <w:r w:rsidR="009D0932">
        <w:rPr>
          <w:rFonts w:hint="eastAsia"/>
        </w:rPr>
        <w:t>（名称、是否显示名称、字体颜色）</w:t>
      </w:r>
    </w:p>
    <w:p w:rsidR="0014408B" w:rsidRDefault="0014408B" w:rsidP="002B44BF">
      <w:pPr>
        <w:pStyle w:val="a7"/>
        <w:ind w:left="420" w:firstLineChars="0" w:firstLine="0"/>
      </w:pPr>
      <w:r>
        <w:rPr>
          <w:rFonts w:hint="eastAsia"/>
        </w:rPr>
        <w:t>8.</w:t>
      </w:r>
      <w:r w:rsidR="00745DB4">
        <w:rPr>
          <w:rFonts w:hint="eastAsia"/>
        </w:rPr>
        <w:t>文书组配置</w:t>
      </w:r>
    </w:p>
    <w:p w:rsidR="00360FEC" w:rsidRDefault="00360FEC" w:rsidP="002B44BF">
      <w:pPr>
        <w:pStyle w:val="a7"/>
        <w:ind w:left="420" w:firstLineChars="0" w:firstLine="0"/>
      </w:pPr>
      <w:r>
        <w:rPr>
          <w:rFonts w:hint="eastAsia"/>
        </w:rPr>
        <w:t>8.</w:t>
      </w:r>
      <w:r>
        <w:t>1</w:t>
      </w:r>
      <w:r>
        <w:rPr>
          <w:rFonts w:hint="eastAsia"/>
        </w:rPr>
        <w:t>基础配置</w:t>
      </w:r>
      <w:r w:rsidR="005D0518">
        <w:rPr>
          <w:rFonts w:hint="eastAsia"/>
        </w:rPr>
        <w:t>（名称、是否显示，所占列数</w:t>
      </w:r>
      <w:r w:rsidR="005D0518">
        <w:t>—</w:t>
      </w:r>
      <w:r w:rsidR="005D0518">
        <w:rPr>
          <w:rFonts w:hint="eastAsia"/>
        </w:rPr>
        <w:t>最多1</w:t>
      </w:r>
      <w:r w:rsidR="005D0518">
        <w:t>2</w:t>
      </w:r>
      <w:r w:rsidR="00A062DE">
        <w:rPr>
          <w:rFonts w:hint="eastAsia"/>
        </w:rPr>
        <w:t>，名称显示位置，名称颜色</w:t>
      </w:r>
      <w:r w:rsidR="005D0518">
        <w:rPr>
          <w:rFonts w:hint="eastAsia"/>
        </w:rPr>
        <w:t>）</w:t>
      </w:r>
    </w:p>
    <w:p w:rsidR="0073177A" w:rsidRDefault="0073177A" w:rsidP="002B44BF">
      <w:pPr>
        <w:pStyle w:val="a7"/>
        <w:ind w:left="420" w:firstLineChars="0" w:firstLine="0"/>
      </w:pPr>
      <w:r>
        <w:t>8</w:t>
      </w:r>
      <w:r>
        <w:rPr>
          <w:rFonts w:hint="eastAsia"/>
        </w:rPr>
        <w:t>.</w:t>
      </w:r>
      <w:r>
        <w:t>2</w:t>
      </w:r>
      <w:r w:rsidR="00C02ECD">
        <w:rPr>
          <w:rFonts w:hint="eastAsia"/>
        </w:rPr>
        <w:t>导入组，从护理评估工具中直接导入配置，方便重复使用</w:t>
      </w:r>
    </w:p>
    <w:p w:rsidR="00C02ECD" w:rsidRDefault="00C02ECD" w:rsidP="002B44BF">
      <w:pPr>
        <w:pStyle w:val="a7"/>
        <w:ind w:left="420" w:firstLineChars="0" w:firstLine="0"/>
      </w:pPr>
      <w:r>
        <w:rPr>
          <w:rFonts w:hint="eastAsia"/>
        </w:rPr>
        <w:t>8.</w:t>
      </w:r>
      <w:r>
        <w:t>3</w:t>
      </w:r>
      <w:r>
        <w:rPr>
          <w:rFonts w:hint="eastAsia"/>
        </w:rPr>
        <w:t>组科室权限配置，配置该组只有哪些科室能看到</w:t>
      </w:r>
    </w:p>
    <w:p w:rsidR="00D71772" w:rsidRDefault="00A9402E" w:rsidP="00D17B3C">
      <w:pPr>
        <w:pStyle w:val="a7"/>
        <w:ind w:left="420" w:firstLineChars="0" w:firstLine="0"/>
      </w:pPr>
      <w:r>
        <w:rPr>
          <w:rFonts w:hint="eastAsia"/>
        </w:rPr>
        <w:t>8.</w:t>
      </w:r>
      <w:r>
        <w:t>4</w:t>
      </w:r>
      <w:r>
        <w:rPr>
          <w:rFonts w:hint="eastAsia"/>
        </w:rPr>
        <w:t>配置组可编辑橘色，配置哪些组可以编辑该组内容</w:t>
      </w:r>
    </w:p>
    <w:p w:rsidR="00D608B9" w:rsidRDefault="00D608B9" w:rsidP="00D17B3C">
      <w:pPr>
        <w:pStyle w:val="a7"/>
        <w:ind w:left="420" w:firstLineChars="0" w:firstLine="0"/>
      </w:pPr>
    </w:p>
    <w:p w:rsidR="00C20FA2" w:rsidRDefault="00C20FA2" w:rsidP="002B44BF">
      <w:pPr>
        <w:pStyle w:val="a7"/>
        <w:ind w:left="420" w:firstLineChars="0" w:firstLine="0"/>
      </w:pPr>
      <w:r>
        <w:rPr>
          <w:rFonts w:hint="eastAsia"/>
        </w:rPr>
        <w:t>9.文书</w:t>
      </w:r>
      <w:r w:rsidR="00434421">
        <w:rPr>
          <w:rFonts w:hint="eastAsia"/>
        </w:rPr>
        <w:t>项配置</w:t>
      </w:r>
      <w:r w:rsidR="003B16BA">
        <w:rPr>
          <w:rFonts w:hint="eastAsia"/>
        </w:rPr>
        <w:t>，配置具体文书的项</w:t>
      </w:r>
      <w:r w:rsidR="00B01F11">
        <w:rPr>
          <w:rFonts w:hint="eastAsia"/>
        </w:rPr>
        <w:t>，可以直接从固化工具中导入</w:t>
      </w:r>
    </w:p>
    <w:p w:rsidR="005B3676" w:rsidRDefault="005B3676" w:rsidP="002B44BF">
      <w:pPr>
        <w:pStyle w:val="a7"/>
        <w:ind w:left="420" w:firstLineChars="0" w:firstLine="0"/>
      </w:pPr>
      <w:r>
        <w:rPr>
          <w:rFonts w:hint="eastAsia"/>
        </w:rPr>
        <w:t>（具体操作配置，请参考</w:t>
      </w:r>
      <w:r w:rsidR="00B40A0D">
        <w:rPr>
          <w:rFonts w:hint="eastAsia"/>
        </w:rPr>
        <w:t>三、文书控件</w:t>
      </w:r>
      <w:r w:rsidR="003C5AF3">
        <w:rPr>
          <w:rFonts w:hint="eastAsia"/>
        </w:rPr>
        <w:t>配置</w:t>
      </w:r>
      <w:r>
        <w:rPr>
          <w:rFonts w:hint="eastAsia"/>
        </w:rPr>
        <w:t>）</w:t>
      </w:r>
    </w:p>
    <w:p w:rsidR="00C20FA2" w:rsidRDefault="00C20FA2" w:rsidP="002B44BF">
      <w:pPr>
        <w:pStyle w:val="a7"/>
        <w:ind w:left="420" w:firstLineChars="0" w:firstLine="0"/>
      </w:pPr>
      <w:r>
        <w:rPr>
          <w:rFonts w:hint="eastAsia"/>
        </w:rPr>
        <w:t>1</w:t>
      </w:r>
      <w:r w:rsidR="008533AF">
        <w:t>1</w:t>
      </w:r>
      <w:r>
        <w:rPr>
          <w:rFonts w:hint="eastAsia"/>
        </w:rPr>
        <w:t>.</w:t>
      </w:r>
      <w:r w:rsidR="00417785">
        <w:rPr>
          <w:rFonts w:hint="eastAsia"/>
        </w:rPr>
        <w:t>配置单选、多选、表格单选控件时使用</w:t>
      </w:r>
      <w:r w:rsidR="00DD1584">
        <w:rPr>
          <w:rFonts w:hint="eastAsia"/>
        </w:rPr>
        <w:t>，表示具体的选项</w:t>
      </w:r>
      <w:r w:rsidR="00B15466">
        <w:rPr>
          <w:rFonts w:hint="eastAsia"/>
        </w:rPr>
        <w:t>（表头）</w:t>
      </w:r>
    </w:p>
    <w:p w:rsidR="00C20FA2" w:rsidRDefault="00C20FA2" w:rsidP="002B44BF">
      <w:pPr>
        <w:pStyle w:val="a7"/>
        <w:ind w:left="420" w:firstLineChars="0" w:firstLine="0"/>
      </w:pPr>
      <w:r>
        <w:rPr>
          <w:rFonts w:hint="eastAsia"/>
        </w:rPr>
        <w:t>1</w:t>
      </w:r>
      <w:r w:rsidR="008533AF">
        <w:t>2</w:t>
      </w:r>
      <w:r>
        <w:rPr>
          <w:rFonts w:hint="eastAsia"/>
        </w:rPr>
        <w:t>.</w:t>
      </w:r>
      <w:r w:rsidR="00100AF8">
        <w:rPr>
          <w:rFonts w:hint="eastAsia"/>
        </w:rPr>
        <w:t>配置表格单选控件时使用</w:t>
      </w:r>
      <w:r w:rsidR="00B15466">
        <w:rPr>
          <w:rFonts w:hint="eastAsia"/>
        </w:rPr>
        <w:t>，</w:t>
      </w:r>
      <w:r w:rsidR="00D33CD1">
        <w:rPr>
          <w:rFonts w:hint="eastAsia"/>
        </w:rPr>
        <w:t>配置表头针对的选项</w:t>
      </w:r>
    </w:p>
    <w:p w:rsidR="0080100D" w:rsidRDefault="0080100D" w:rsidP="0080100D">
      <w:pPr>
        <w:pStyle w:val="2"/>
      </w:pPr>
      <w:r>
        <w:rPr>
          <w:rFonts w:hint="eastAsia"/>
        </w:rPr>
        <w:lastRenderedPageBreak/>
        <w:t>三、文书控件配置</w:t>
      </w:r>
    </w:p>
    <w:p w:rsidR="00441A19" w:rsidRDefault="008D3FAF" w:rsidP="008D3FAF">
      <w:pPr>
        <w:pStyle w:val="3"/>
      </w:pPr>
      <w:r>
        <w:rPr>
          <w:rFonts w:hint="eastAsia"/>
        </w:rPr>
        <w:t>基本配置</w:t>
      </w:r>
    </w:p>
    <w:p w:rsidR="008D3FAF" w:rsidRDefault="005E2640" w:rsidP="00441A19">
      <w:r>
        <w:rPr>
          <w:noProof/>
        </w:rPr>
        <w:lastRenderedPageBreak/>
        <w:drawing>
          <wp:inline distT="0" distB="0" distL="0" distR="0">
            <wp:extent cx="3236595" cy="8852535"/>
            <wp:effectExtent l="0" t="0" r="1905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885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40" w:rsidRDefault="005E2640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lastRenderedPageBreak/>
        <w:t>选择该项所在页（默认即可）</w:t>
      </w:r>
    </w:p>
    <w:p w:rsidR="005E2640" w:rsidRDefault="005E2640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选择该项所在组（默认即可）</w:t>
      </w:r>
    </w:p>
    <w:p w:rsidR="005E2640" w:rsidRDefault="005E2640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该项的序号，在文书打开时显示的顺序</w:t>
      </w:r>
    </w:p>
    <w:p w:rsidR="00F35502" w:rsidRDefault="00413186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该项是否显示，该项名称是否显示</w:t>
      </w:r>
    </w:p>
    <w:p w:rsidR="00413186" w:rsidRDefault="00413186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名称，该项的名称</w:t>
      </w:r>
    </w:p>
    <w:p w:rsidR="00413186" w:rsidRDefault="00413186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该项的字段名（小写字母和下划线组成，不超过3</w:t>
      </w:r>
      <w:r>
        <w:t>0</w:t>
      </w:r>
      <w:r>
        <w:rPr>
          <w:rFonts w:hint="eastAsia"/>
        </w:rPr>
        <w:t>位且下划线不能是第一个）</w:t>
      </w:r>
    </w:p>
    <w:p w:rsidR="00413186" w:rsidRDefault="00413186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文书显示的单位，针对控件为：文字、数字，如下：</w:t>
      </w:r>
    </w:p>
    <w:p w:rsidR="006C5D50" w:rsidRDefault="009A4D66" w:rsidP="006C5D50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16C86B38" wp14:editId="3DFF424F">
            <wp:extent cx="1424893" cy="771165"/>
            <wp:effectExtent l="0" t="0" r="444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51718" cy="78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D50">
        <w:rPr>
          <w:noProof/>
        </w:rPr>
        <w:drawing>
          <wp:inline distT="0" distB="0" distL="0" distR="0" wp14:anchorId="06F24434" wp14:editId="636486C4">
            <wp:extent cx="2028825" cy="38100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186" w:rsidRDefault="008C06EB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小数位置，小数控件可输入的小数位数，超过后</w:t>
      </w:r>
      <w:r w:rsidR="009C54FA">
        <w:rPr>
          <w:rFonts w:hint="eastAsia"/>
        </w:rPr>
        <w:t>不可输入</w:t>
      </w:r>
    </w:p>
    <w:p w:rsidR="00D85829" w:rsidRDefault="00D85829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控件类型选择，具体有多少控件类型，在key_board表中</w:t>
      </w:r>
      <w:r w:rsidR="00CC6E61">
        <w:rPr>
          <w:rFonts w:hint="eastAsia"/>
        </w:rPr>
        <w:t>，每个控件的配置参考控件特殊配置说明</w:t>
      </w:r>
    </w:p>
    <w:p w:rsidR="00D85829" w:rsidRDefault="008C06EB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控件所占栅格数，总栅格是1</w:t>
      </w:r>
      <w:r>
        <w:t>2</w:t>
      </w:r>
      <w:r>
        <w:rPr>
          <w:rFonts w:hint="eastAsia"/>
        </w:rPr>
        <w:t>，1</w:t>
      </w:r>
      <w:r>
        <w:t>2</w:t>
      </w:r>
      <w:r>
        <w:rPr>
          <w:rFonts w:hint="eastAsia"/>
        </w:rPr>
        <w:t>格分完后自动换行</w:t>
      </w:r>
    </w:p>
    <w:p w:rsidR="00347381" w:rsidRDefault="00347381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富文本---护理记录单使用，参考护理记录配置说明</w:t>
      </w:r>
    </w:p>
    <w:p w:rsidR="00347381" w:rsidRDefault="00347381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日期时间可选时间------护理记录单使用，参考护理记录配置说明</w:t>
      </w:r>
    </w:p>
    <w:p w:rsidR="00ED21CB" w:rsidRDefault="00ED21CB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日期时间格式（yyyy-mm-dd</w:t>
      </w:r>
      <w:r>
        <w:t xml:space="preserve"> </w:t>
      </w:r>
      <w:r>
        <w:rPr>
          <w:rFonts w:hint="eastAsia"/>
        </w:rPr>
        <w:t>hh:</w:t>
      </w:r>
      <w:r>
        <w:t>ii:ss    yyyy-MM-dd HH:mm:ss</w:t>
      </w:r>
      <w:r>
        <w:rPr>
          <w:rFonts w:hint="eastAsia"/>
        </w:rPr>
        <w:t>）</w:t>
      </w:r>
      <w:r w:rsidR="00E13EE3">
        <w:rPr>
          <w:rFonts w:hint="eastAsia"/>
        </w:rPr>
        <w:t>年月日时分秒</w:t>
      </w:r>
    </w:p>
    <w:p w:rsidR="0045196E" w:rsidRDefault="00F51541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文书打开时的默认值（入股有数据源引入，会被覆盖），具体如下：</w:t>
      </w:r>
    </w:p>
    <w:p w:rsidR="00F51541" w:rsidRDefault="00F51541" w:rsidP="00F51541">
      <w:pPr>
        <w:pStyle w:val="a7"/>
        <w:ind w:left="360" w:firstLineChars="0" w:firstLine="0"/>
      </w:pPr>
      <w:r>
        <w:rPr>
          <w:rFonts w:hint="eastAsia"/>
        </w:rPr>
        <w:t xml:space="preserve">多选默认值格式，多个用分号隔开，如： </w:t>
      </w:r>
      <w:r>
        <w:t>1;2;3</w:t>
      </w:r>
    </w:p>
    <w:p w:rsidR="00F51541" w:rsidRDefault="00F51541" w:rsidP="00F51541">
      <w:pPr>
        <w:pStyle w:val="a7"/>
        <w:ind w:left="360" w:firstLineChars="0" w:firstLine="0"/>
      </w:pPr>
      <w:r>
        <w:rPr>
          <w:rFonts w:hint="eastAsia"/>
        </w:rPr>
        <w:t>时间默认当前时间配置： 当天</w:t>
      </w:r>
    </w:p>
    <w:p w:rsidR="00F51541" w:rsidRDefault="00143B33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是否必填，文书在保存时会校验，如果为空，不可保存</w:t>
      </w:r>
    </w:p>
    <w:p w:rsidR="006402F6" w:rsidRDefault="009F0DD9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必填校验格式：</w:t>
      </w:r>
    </w:p>
    <w:p w:rsidR="009F0DD9" w:rsidRDefault="009F0DD9" w:rsidP="009F0DD9">
      <w:pPr>
        <w:pStyle w:val="a7"/>
        <w:ind w:left="360" w:firstLineChars="0" w:firstLine="0"/>
      </w:pPr>
      <w:r>
        <w:rPr>
          <w:rFonts w:hint="eastAsia"/>
        </w:rPr>
        <w:t>无:为空校验</w:t>
      </w:r>
    </w:p>
    <w:p w:rsidR="009F0DD9" w:rsidRDefault="009F0DD9" w:rsidP="009F0DD9">
      <w:pPr>
        <w:pStyle w:val="a7"/>
        <w:ind w:left="360" w:firstLineChars="0" w:firstLine="0"/>
      </w:pPr>
      <w:r>
        <w:rPr>
          <w:rFonts w:hint="eastAsia"/>
        </w:rPr>
        <w:t>前端js：通过配置的js，进行校验</w:t>
      </w:r>
    </w:p>
    <w:p w:rsidR="009F0DD9" w:rsidRPr="009F0DD9" w:rsidRDefault="009F0DD9" w:rsidP="009F0DD9">
      <w:pPr>
        <w:pStyle w:val="a7"/>
        <w:ind w:left="360" w:firstLineChars="0" w:firstLine="0"/>
      </w:pPr>
      <w:r>
        <w:rPr>
          <w:rFonts w:hint="eastAsia"/>
        </w:rPr>
        <w:t>规则引擎：通过后端规则进行校验</w:t>
      </w:r>
    </w:p>
    <w:p w:rsidR="009F0DD9" w:rsidRDefault="00105C81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规则引擎，选择配置的规则引擎</w:t>
      </w:r>
    </w:p>
    <w:p w:rsidR="00105C81" w:rsidRDefault="001B6FB4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前端js，拼写前端js，在每个节点返回true或false即可</w:t>
      </w:r>
      <w:r w:rsidR="000565FA">
        <w:rPr>
          <w:rFonts w:hint="eastAsia"/>
        </w:rPr>
        <w:t>，具体参考例子</w:t>
      </w:r>
    </w:p>
    <w:p w:rsidR="000565FA" w:rsidRDefault="001860CC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最小值，针对体温、数字等控件，当小于该值时不可输入</w:t>
      </w:r>
    </w:p>
    <w:p w:rsidR="001860CC" w:rsidRDefault="001860CC" w:rsidP="001860CC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最大值，针对体温、数字等控件，当大于该值时不可输入</w:t>
      </w:r>
    </w:p>
    <w:p w:rsidR="001860CC" w:rsidRDefault="001860CC" w:rsidP="001860CC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最小</w:t>
      </w:r>
      <w:r w:rsidR="000F5A41">
        <w:rPr>
          <w:rFonts w:hint="eastAsia"/>
        </w:rPr>
        <w:t>预警</w:t>
      </w:r>
      <w:r>
        <w:rPr>
          <w:rFonts w:hint="eastAsia"/>
        </w:rPr>
        <w:t>，针对体温、数字等控件，当小于该值时界面弹出警告提示</w:t>
      </w:r>
    </w:p>
    <w:p w:rsidR="000F5A41" w:rsidRDefault="000F5A41" w:rsidP="000F5A41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最大预警，针对体温、数字等控件，当大于该值时界面弹出警告提示</w:t>
      </w:r>
    </w:p>
    <w:p w:rsidR="001860CC" w:rsidRDefault="00021E0C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关联规则---弃用</w:t>
      </w:r>
    </w:p>
    <w:p w:rsidR="00021E0C" w:rsidRDefault="00501C07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关联类型</w:t>
      </w:r>
      <w:r w:rsidR="001678C7">
        <w:rPr>
          <w:rFonts w:hint="eastAsia"/>
        </w:rPr>
        <w:t>：</w:t>
      </w:r>
      <w:r>
        <w:rPr>
          <w:rFonts w:hint="eastAsia"/>
        </w:rPr>
        <w:t>可选择单选、多选，和关联子项搭配使用</w:t>
      </w:r>
    </w:p>
    <w:p w:rsidR="00CB7AB1" w:rsidRDefault="00B40158" w:rsidP="00CB7AB1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387E127E" wp14:editId="06825A15">
            <wp:extent cx="4190532" cy="799662"/>
            <wp:effectExtent l="0" t="0" r="635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08517" cy="82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C07" w:rsidRDefault="00501C07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关联子项</w:t>
      </w:r>
      <w:r w:rsidR="001678C7">
        <w:rPr>
          <w:rFonts w:hint="eastAsia"/>
        </w:rPr>
        <w:t>：</w:t>
      </w:r>
      <w:r>
        <w:rPr>
          <w:rFonts w:hint="eastAsia"/>
        </w:rPr>
        <w:t>选择类型的选项，表示选中该项时，配置的控件显示</w:t>
      </w:r>
      <w:r w:rsidR="00585079">
        <w:rPr>
          <w:rFonts w:hint="eastAsia"/>
        </w:rPr>
        <w:t>出来</w:t>
      </w:r>
    </w:p>
    <w:p w:rsidR="00501C07" w:rsidRDefault="00100A8D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关联必填</w:t>
      </w:r>
      <w:r w:rsidR="001678C7">
        <w:rPr>
          <w:rFonts w:hint="eastAsia"/>
        </w:rPr>
        <w:t>：</w:t>
      </w:r>
      <w:r>
        <w:rPr>
          <w:rFonts w:hint="eastAsia"/>
        </w:rPr>
        <w:t>选择的子项有值时，配置的控件也需要必填，多选时有组合配置</w:t>
      </w:r>
    </w:p>
    <w:p w:rsidR="009F138A" w:rsidRDefault="00141FB3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内部关联</w:t>
      </w:r>
      <w:r w:rsidR="001678C7">
        <w:rPr>
          <w:rFonts w:hint="eastAsia"/>
        </w:rPr>
        <w:t>：</w:t>
      </w:r>
      <w:r>
        <w:rPr>
          <w:rFonts w:hint="eastAsia"/>
        </w:rPr>
        <w:t>当某项的值为某个值时，其他项的值随之改变</w:t>
      </w:r>
      <w:r w:rsidR="009C1F09">
        <w:rPr>
          <w:rFonts w:hint="eastAsia"/>
        </w:rPr>
        <w:t>（具体进行js书写）</w:t>
      </w:r>
    </w:p>
    <w:p w:rsidR="00235059" w:rsidRDefault="001678C7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分值获取：当输入的值为某个值时，返回对应的分数</w:t>
      </w:r>
      <w:r w:rsidR="00685C0C">
        <w:rPr>
          <w:rFonts w:hint="eastAsia"/>
        </w:rPr>
        <w:t>用来计算总分</w:t>
      </w:r>
    </w:p>
    <w:p w:rsidR="009E3370" w:rsidRDefault="002565D3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链接文书：针对链接网页控件，配置后出现按钮，点击可直接跳转到该文书</w:t>
      </w:r>
    </w:p>
    <w:p w:rsidR="006C4F29" w:rsidRDefault="006F656D" w:rsidP="00564F77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623E357B" wp14:editId="092E6387">
            <wp:extent cx="2114550" cy="50482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F6B" w:rsidRDefault="006D5F6B" w:rsidP="006D5F6B">
      <w:pPr>
        <w:pStyle w:val="a7"/>
        <w:ind w:left="360" w:firstLineChars="0" w:firstLine="0"/>
        <w:rPr>
          <w:rFonts w:ascii="Arial" w:hAnsi="Arial" w:cs="Arial"/>
          <w:color w:val="000000"/>
          <w:szCs w:val="21"/>
          <w:shd w:val="clear" w:color="auto" w:fill="FFFFFF"/>
        </w:rPr>
      </w:pPr>
      <w:r w:rsidRPr="006F656D">
        <w:rPr>
          <w:rFonts w:hint="eastAsia"/>
          <w:color w:val="FF0000"/>
        </w:rPr>
        <w:t>另：</w:t>
      </w:r>
      <w:r>
        <w:rPr>
          <w:rFonts w:hint="eastAsia"/>
        </w:rPr>
        <w:t>有配置</w:t>
      </w:r>
      <w:r>
        <w:rPr>
          <w:rFonts w:ascii="Arial" w:hAnsi="Arial" w:cs="Arial"/>
          <w:color w:val="000000"/>
          <w:szCs w:val="21"/>
          <w:shd w:val="clear" w:color="auto" w:fill="FFFFFF"/>
        </w:rPr>
        <w:t>LINK_IN_PARENT_DOC_OPEN</w:t>
      </w:r>
      <w:r>
        <w:rPr>
          <w:rFonts w:ascii="Arial" w:hAnsi="Arial" w:cs="Arial" w:hint="eastAsia"/>
          <w:color w:val="000000"/>
          <w:szCs w:val="21"/>
          <w:shd w:val="clear" w:color="auto" w:fill="FFFFFF"/>
        </w:rPr>
        <w:t>，表示直接展开的方式打开</w:t>
      </w:r>
      <w:r w:rsidR="00E975C7">
        <w:rPr>
          <w:rFonts w:ascii="Arial" w:hAnsi="Arial" w:cs="Arial" w:hint="eastAsia"/>
          <w:color w:val="000000"/>
          <w:szCs w:val="21"/>
          <w:shd w:val="clear" w:color="auto" w:fill="FFFFFF"/>
        </w:rPr>
        <w:t>子文书</w:t>
      </w:r>
    </w:p>
    <w:p w:rsidR="006F656D" w:rsidRDefault="00D46149" w:rsidP="006D5F6B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6BBC2277" wp14:editId="78AD1394">
            <wp:extent cx="5274310" cy="244030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F6B" w:rsidRDefault="002E677E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配置鱼骨图链接，针对鱼骨图控件</w:t>
      </w:r>
    </w:p>
    <w:p w:rsidR="002E677E" w:rsidRDefault="002E677E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引用模板，既数据源，选择后，可通过数据源查出数据给文书上内容赋值，只需要模板和字段名能对应即可</w:t>
      </w:r>
    </w:p>
    <w:p w:rsidR="002E677E" w:rsidRDefault="004B1DF9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引用后的数据是否可以修改，默认可修改</w:t>
      </w:r>
    </w:p>
    <w:p w:rsidR="004B1DF9" w:rsidRDefault="004B1DF9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文书打开时，是否自动加载引用模板的数据并赋值</w:t>
      </w:r>
      <w:r w:rsidR="00BC30DE">
        <w:rPr>
          <w:rFonts w:hint="eastAsia"/>
        </w:rPr>
        <w:t>（即初始化）</w:t>
      </w:r>
    </w:p>
    <w:p w:rsidR="00F3323D" w:rsidRDefault="00F3323D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新增URL，针对体温单</w:t>
      </w:r>
      <w:r w:rsidR="00014ADF">
        <w:rPr>
          <w:rFonts w:hint="eastAsia"/>
        </w:rPr>
        <w:t>，点击后可跳转到体温单新增</w:t>
      </w:r>
    </w:p>
    <w:p w:rsidR="00E62342" w:rsidRDefault="00E0403A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配置表格查询条件和表格字段，具体参考控件说明中的表格说明</w:t>
      </w:r>
    </w:p>
    <w:p w:rsidR="00E0403A" w:rsidRDefault="00E0403A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表格数据回写的业务表，在保存表格时保存</w:t>
      </w:r>
    </w:p>
    <w:p w:rsidR="00E0403A" w:rsidRDefault="00E0403A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表格控件冻结列数</w:t>
      </w:r>
    </w:p>
    <w:p w:rsidR="00E0403A" w:rsidRDefault="00E0403A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表格是否生成图表及图表的配置，具体参考控件说明中的表格说明</w:t>
      </w:r>
    </w:p>
    <w:p w:rsidR="00E0403A" w:rsidRDefault="00E0403A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下拉框控件是否可以多选</w:t>
      </w:r>
    </w:p>
    <w:p w:rsidR="00E0403A" w:rsidRDefault="00E0403A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表格控件字体大小</w:t>
      </w:r>
    </w:p>
    <w:p w:rsidR="00E0403A" w:rsidRDefault="00E0403A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文字长度，默认1</w:t>
      </w:r>
      <w:r>
        <w:t>00</w:t>
      </w:r>
      <w:r>
        <w:rPr>
          <w:rFonts w:hint="eastAsia"/>
        </w:rPr>
        <w:t>%，也代表表格宽度，可配置为像素，如：1</w:t>
      </w:r>
      <w:r>
        <w:t>00</w:t>
      </w:r>
      <w:r>
        <w:rPr>
          <w:rFonts w:hint="eastAsia"/>
        </w:rPr>
        <w:t>px</w:t>
      </w:r>
    </w:p>
    <w:p w:rsidR="00CB7AB1" w:rsidRDefault="00CB7AB1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文字控件是否可换行</w:t>
      </w:r>
    </w:p>
    <w:p w:rsidR="00CB7AB1" w:rsidRDefault="00CB7AB1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换行文字控件或者表格控件的高度，可控制滚动条</w:t>
      </w:r>
    </w:p>
    <w:p w:rsidR="00CB7AB1" w:rsidRDefault="00CB7AB1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文本控件是否显示边框格式</w:t>
      </w:r>
    </w:p>
    <w:p w:rsidR="00CB7AB1" w:rsidRDefault="00CB7AB1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下拉列表控件下拉出来的面板的宽度</w:t>
      </w:r>
    </w:p>
    <w:p w:rsidR="00CB7AB1" w:rsidRDefault="00CB7AB1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该项的备注，在标签中提示</w:t>
      </w:r>
    </w:p>
    <w:p w:rsidR="00CB7AB1" w:rsidRDefault="00CB7AB1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提示项</w:t>
      </w:r>
    </w:p>
    <w:p w:rsidR="00CB7AB1" w:rsidRDefault="00CB7AB1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针对护理计划，是否作为诊断依据</w:t>
      </w:r>
    </w:p>
    <w:p w:rsidR="00CB7AB1" w:rsidRDefault="00CB7AB1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当为诊断依据时，参考的数据范围，即当在数值范围内时可触发护理计划</w:t>
      </w:r>
    </w:p>
    <w:p w:rsidR="00CB7AB1" w:rsidRDefault="00BE00B5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病区属性---弃用</w:t>
      </w:r>
    </w:p>
    <w:p w:rsidR="00BE00B5" w:rsidRDefault="00BE00B5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下拉项分组标识，配置后下拉项可点(</w:t>
      </w:r>
      <w:r w:rsidRPr="00BE00B5">
        <w:rPr>
          <w:b/>
        </w:rPr>
        <w:t>+</w:t>
      </w:r>
      <w:r>
        <w:t>)</w:t>
      </w:r>
      <w:r>
        <w:rPr>
          <w:rFonts w:hint="eastAsia"/>
        </w:rPr>
        <w:t>进行新增，</w:t>
      </w:r>
      <w:r w:rsidR="003A796D">
        <w:rPr>
          <w:rFonts w:hint="eastAsia"/>
        </w:rPr>
        <w:t>如下：</w:t>
      </w:r>
    </w:p>
    <w:p w:rsidR="003A796D" w:rsidRDefault="004D32A3" w:rsidP="003A796D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275E184C" wp14:editId="2752D8A4">
            <wp:extent cx="2535637" cy="939408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0050" cy="95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D73" w:rsidRDefault="00F24D73" w:rsidP="00F24D73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签名校验，多个签名先后校验，如：当护士长进行签名时，必须要护士签名，配置【护士】签名，会进行校验</w:t>
      </w:r>
    </w:p>
    <w:p w:rsidR="00F24D73" w:rsidRDefault="0077524C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打开本模板子文书：</w:t>
      </w:r>
      <w:r w:rsidR="007D7A91">
        <w:rPr>
          <w:rFonts w:hint="eastAsia"/>
        </w:rPr>
        <w:t>和数字</w:t>
      </w:r>
      <w:r w:rsidR="006F1D55">
        <w:rPr>
          <w:rFonts w:hint="eastAsia"/>
        </w:rPr>
        <w:t>和文字</w:t>
      </w:r>
      <w:r w:rsidR="007D7A91">
        <w:rPr>
          <w:rFonts w:hint="eastAsia"/>
        </w:rPr>
        <w:t>控件匹配，当数值根据5</w:t>
      </w:r>
      <w:r w:rsidR="007D7A91">
        <w:t>4</w:t>
      </w:r>
      <w:r w:rsidR="006F1D55">
        <w:rPr>
          <w:rFonts w:hint="eastAsia"/>
        </w:rPr>
        <w:t>点</w:t>
      </w:r>
      <w:r w:rsidR="007D7A91">
        <w:rPr>
          <w:rFonts w:hint="eastAsia"/>
        </w:rPr>
        <w:t>校验规则，匹配后会打开该模板</w:t>
      </w:r>
    </w:p>
    <w:p w:rsidR="007D7A91" w:rsidRDefault="006F1D55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匹配打开子文书的规则，如：&gt;</w:t>
      </w:r>
      <w:r>
        <w:t>=10</w:t>
      </w:r>
      <w:r>
        <w:rPr>
          <w:rFonts w:hint="eastAsia"/>
        </w:rPr>
        <w:t xml:space="preserve">，疼痛; </w:t>
      </w:r>
      <w:r>
        <w:t xml:space="preserve">  </w:t>
      </w:r>
      <w:r>
        <w:rPr>
          <w:rFonts w:hint="eastAsia"/>
        </w:rPr>
        <w:t>多个用分号隔开</w:t>
      </w:r>
    </w:p>
    <w:p w:rsidR="006F1D55" w:rsidRDefault="002A4BE1" w:rsidP="005E2640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护理记录单使用，参考护理记录配置说明</w:t>
      </w:r>
    </w:p>
    <w:p w:rsidR="005E2640" w:rsidRDefault="005E2640" w:rsidP="005E2640"/>
    <w:p w:rsidR="008D3FAF" w:rsidRDefault="008D3FAF" w:rsidP="008D3FAF">
      <w:pPr>
        <w:pStyle w:val="3"/>
      </w:pPr>
      <w:r>
        <w:rPr>
          <w:rFonts w:hint="eastAsia"/>
        </w:rPr>
        <w:t>控件特殊配置</w:t>
      </w:r>
    </w:p>
    <w:p w:rsidR="00A05C07" w:rsidRPr="00A05C07" w:rsidRDefault="00A05C07" w:rsidP="00A05C07">
      <w:r>
        <w:rPr>
          <w:rFonts w:hint="eastAsia"/>
        </w:rPr>
        <w:t>1.多选配置计算分数方式</w:t>
      </w:r>
      <w:r w:rsidR="009969F7">
        <w:rPr>
          <w:rFonts w:hint="eastAsia"/>
        </w:rPr>
        <w:t>，按照什么方式计算，计算后数值可限制最大多少</w:t>
      </w:r>
    </w:p>
    <w:p w:rsidR="008D3FAF" w:rsidRDefault="00B81112" w:rsidP="00441A19">
      <w:r>
        <w:rPr>
          <w:noProof/>
        </w:rPr>
        <w:drawing>
          <wp:inline distT="0" distB="0" distL="0" distR="0" wp14:anchorId="3F6E7111" wp14:editId="01AEF234">
            <wp:extent cx="5274310" cy="158115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112" w:rsidRDefault="00B81112" w:rsidP="00441A19"/>
    <w:p w:rsidR="009A3548" w:rsidRDefault="009A3548" w:rsidP="00441A19">
      <w:r>
        <w:rPr>
          <w:rFonts w:hint="eastAsia"/>
        </w:rPr>
        <w:t>2.</w:t>
      </w:r>
      <w:r w:rsidR="005830B0">
        <w:rPr>
          <w:rFonts w:hint="eastAsia"/>
        </w:rPr>
        <w:t>纯文本配置，针对宣教单</w:t>
      </w:r>
    </w:p>
    <w:p w:rsidR="00CE2812" w:rsidRDefault="00CE2812" w:rsidP="00441A19">
      <w:r>
        <w:rPr>
          <w:rFonts w:hint="eastAsia"/>
        </w:rPr>
        <w:t>可勾选表示该文本可以带勾选项，勾选项选中后保存会存入数据库，且可进行分步展示,分布展示参考基础配置说明</w:t>
      </w:r>
    </w:p>
    <w:p w:rsidR="005A596A" w:rsidRDefault="005A596A" w:rsidP="00441A19">
      <w:r>
        <w:rPr>
          <w:rFonts w:hint="eastAsia"/>
        </w:rPr>
        <w:t>默认勾选表示，打开文书时该项就是已经勾选上的</w:t>
      </w:r>
    </w:p>
    <w:p w:rsidR="00410583" w:rsidRDefault="00410583" w:rsidP="00441A19">
      <w:r>
        <w:rPr>
          <w:rFonts w:hint="eastAsia"/>
        </w:rPr>
        <w:t>内容即纯文本显示的内容</w:t>
      </w:r>
    </w:p>
    <w:p w:rsidR="00B9294E" w:rsidRDefault="005830B0" w:rsidP="00441A19">
      <w:r>
        <w:rPr>
          <w:noProof/>
        </w:rPr>
        <w:drawing>
          <wp:inline distT="0" distB="0" distL="0" distR="0" wp14:anchorId="45AC42BF" wp14:editId="1CC3D255">
            <wp:extent cx="5274310" cy="259334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A19" w:rsidRDefault="00EB7C00" w:rsidP="00441A19">
      <w:pPr>
        <w:pStyle w:val="2"/>
      </w:pPr>
      <w:r>
        <w:rPr>
          <w:rFonts w:hint="eastAsia"/>
        </w:rPr>
        <w:lastRenderedPageBreak/>
        <w:t>四</w:t>
      </w:r>
      <w:r w:rsidR="00441A19">
        <w:rPr>
          <w:rFonts w:hint="eastAsia"/>
        </w:rPr>
        <w:t>、</w:t>
      </w:r>
      <w:r w:rsidR="00713917">
        <w:rPr>
          <w:rFonts w:hint="eastAsia"/>
        </w:rPr>
        <w:t>各控件样例</w:t>
      </w:r>
    </w:p>
    <w:p w:rsidR="003103D0" w:rsidRPr="003103D0" w:rsidRDefault="00F550B1" w:rsidP="00F550B1">
      <w:pPr>
        <w:pStyle w:val="3"/>
      </w:pPr>
      <w:r>
        <w:rPr>
          <w:rFonts w:hint="eastAsia"/>
        </w:rPr>
        <w:t>体温</w:t>
      </w:r>
    </w:p>
    <w:p w:rsidR="006B429C" w:rsidRDefault="006B429C" w:rsidP="00441A19">
      <w:r>
        <w:rPr>
          <w:rFonts w:hint="eastAsia"/>
        </w:rPr>
        <w:t>配置：选择体温控件即可</w:t>
      </w:r>
    </w:p>
    <w:p w:rsidR="00055B4E" w:rsidRDefault="00055B4E" w:rsidP="00441A19">
      <w:r>
        <w:rPr>
          <w:rFonts w:hint="eastAsia"/>
        </w:rPr>
        <w:t>说明：可输入提问数据，可配置最大最小值，可配置预警值</w:t>
      </w:r>
      <w:r w:rsidR="00E72D05">
        <w:rPr>
          <w:rFonts w:hint="eastAsia"/>
        </w:rPr>
        <w:t>，默认带有单位</w:t>
      </w:r>
    </w:p>
    <w:p w:rsidR="006B429C" w:rsidRDefault="006B429C" w:rsidP="00441A19">
      <w:r>
        <w:rPr>
          <w:rFonts w:hint="eastAsia"/>
        </w:rPr>
        <w:t>显示：</w:t>
      </w:r>
    </w:p>
    <w:p w:rsidR="00F77F75" w:rsidRDefault="00FC0C0E" w:rsidP="00441A19">
      <w:r>
        <w:rPr>
          <w:noProof/>
        </w:rPr>
        <w:drawing>
          <wp:inline distT="0" distB="0" distL="0" distR="0" wp14:anchorId="18B62E36" wp14:editId="412372EE">
            <wp:extent cx="1390650" cy="3810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B1" w:rsidRPr="003103D0" w:rsidRDefault="00F550B1" w:rsidP="00F550B1">
      <w:pPr>
        <w:pStyle w:val="3"/>
      </w:pPr>
      <w:r>
        <w:rPr>
          <w:rFonts w:hint="eastAsia"/>
        </w:rPr>
        <w:t>文本</w:t>
      </w:r>
    </w:p>
    <w:p w:rsidR="00F550B1" w:rsidRDefault="00685BDA" w:rsidP="00441A19">
      <w:r>
        <w:rPr>
          <w:rFonts w:hint="eastAsia"/>
        </w:rPr>
        <w:t>配置：选择文本控件即可</w:t>
      </w:r>
    </w:p>
    <w:p w:rsidR="00301AAA" w:rsidRDefault="00301AAA" w:rsidP="00441A19">
      <w:r>
        <w:rPr>
          <w:rFonts w:hint="eastAsia"/>
        </w:rPr>
        <w:t>说明：可输入任何文字，可配置后缀、可配置是否显示边框等</w:t>
      </w:r>
    </w:p>
    <w:p w:rsidR="005B4F3F" w:rsidRDefault="005B4F3F" w:rsidP="00441A19">
      <w:r>
        <w:rPr>
          <w:rFonts w:hint="eastAsia"/>
        </w:rPr>
        <w:t>显示：</w:t>
      </w:r>
    </w:p>
    <w:p w:rsidR="005B4F3F" w:rsidRDefault="00980CE6" w:rsidP="00441A19">
      <w:r>
        <w:rPr>
          <w:noProof/>
        </w:rPr>
        <w:drawing>
          <wp:inline distT="0" distB="0" distL="0" distR="0" wp14:anchorId="1F6CA4CE" wp14:editId="4767E552">
            <wp:extent cx="5274310" cy="141414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B1" w:rsidRDefault="004001C2" w:rsidP="00F550B1">
      <w:pPr>
        <w:pStyle w:val="3"/>
      </w:pPr>
      <w:r>
        <w:rPr>
          <w:rFonts w:hint="eastAsia"/>
        </w:rPr>
        <w:t>脉搏</w:t>
      </w:r>
    </w:p>
    <w:p w:rsidR="004001C2" w:rsidRDefault="004001C2" w:rsidP="004001C2">
      <w:r>
        <w:rPr>
          <w:rFonts w:hint="eastAsia"/>
        </w:rPr>
        <w:t>配置：选择文本控件即可</w:t>
      </w:r>
    </w:p>
    <w:p w:rsidR="00E72D05" w:rsidRDefault="00E72D05" w:rsidP="004001C2">
      <w:r>
        <w:rPr>
          <w:rFonts w:hint="eastAsia"/>
        </w:rPr>
        <w:t>说明：可输入脉搏数据，默认带有单位</w:t>
      </w:r>
      <w:r w:rsidR="00591AE2">
        <w:rPr>
          <w:rFonts w:hint="eastAsia"/>
        </w:rPr>
        <w:t>，可配置最大最小值，可配置预警值</w:t>
      </w:r>
    </w:p>
    <w:p w:rsidR="004001C2" w:rsidRDefault="004001C2" w:rsidP="004001C2">
      <w:r>
        <w:rPr>
          <w:rFonts w:hint="eastAsia"/>
        </w:rPr>
        <w:t>显示：</w:t>
      </w:r>
    </w:p>
    <w:p w:rsidR="00F550B1" w:rsidRPr="00441A19" w:rsidRDefault="007F4345" w:rsidP="00441A19">
      <w:r>
        <w:rPr>
          <w:noProof/>
        </w:rPr>
        <w:drawing>
          <wp:inline distT="0" distB="0" distL="0" distR="0" wp14:anchorId="05E6C9C0" wp14:editId="0EF68605">
            <wp:extent cx="1524000" cy="390525"/>
            <wp:effectExtent l="0" t="0" r="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849" w:rsidRDefault="004B5849" w:rsidP="004B5849">
      <w:pPr>
        <w:pStyle w:val="3"/>
      </w:pPr>
      <w:r>
        <w:rPr>
          <w:rFonts w:hint="eastAsia"/>
        </w:rPr>
        <w:t>数字</w:t>
      </w:r>
    </w:p>
    <w:p w:rsidR="004B5849" w:rsidRDefault="004B5849" w:rsidP="004B5849">
      <w:r>
        <w:rPr>
          <w:rFonts w:hint="eastAsia"/>
        </w:rPr>
        <w:t>配置：选择</w:t>
      </w:r>
      <w:r w:rsidR="00790A06">
        <w:rPr>
          <w:rFonts w:hint="eastAsia"/>
        </w:rPr>
        <w:t>数字</w:t>
      </w:r>
      <w:r>
        <w:rPr>
          <w:rFonts w:hint="eastAsia"/>
        </w:rPr>
        <w:t>控件即可</w:t>
      </w:r>
    </w:p>
    <w:p w:rsidR="00D66C58" w:rsidRDefault="00D66C58" w:rsidP="004B5849">
      <w:r>
        <w:rPr>
          <w:rFonts w:hint="eastAsia"/>
        </w:rPr>
        <w:t>说明：可配置最大最小值，可配置预警值</w:t>
      </w:r>
      <w:r w:rsidR="00C86CA8">
        <w:rPr>
          <w:rFonts w:hint="eastAsia"/>
        </w:rPr>
        <w:t>，可配置单位</w:t>
      </w:r>
    </w:p>
    <w:p w:rsidR="004B5849" w:rsidRDefault="004B5849" w:rsidP="004B5849">
      <w:r>
        <w:rPr>
          <w:rFonts w:hint="eastAsia"/>
        </w:rPr>
        <w:t>显示：</w:t>
      </w:r>
    </w:p>
    <w:p w:rsidR="00403E06" w:rsidRDefault="00403E06" w:rsidP="004B5849">
      <w:r>
        <w:rPr>
          <w:noProof/>
        </w:rPr>
        <w:drawing>
          <wp:inline distT="0" distB="0" distL="0" distR="0" wp14:anchorId="1C355A3A" wp14:editId="2B0CA241">
            <wp:extent cx="3326621" cy="262733"/>
            <wp:effectExtent l="0" t="0" r="0" b="44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20665" cy="28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849" w:rsidRDefault="004B5849" w:rsidP="004B5849">
      <w:pPr>
        <w:pStyle w:val="3"/>
      </w:pPr>
      <w:r>
        <w:rPr>
          <w:rFonts w:hint="eastAsia"/>
        </w:rPr>
        <w:lastRenderedPageBreak/>
        <w:t>日期</w:t>
      </w:r>
    </w:p>
    <w:p w:rsidR="004B5849" w:rsidRDefault="004B5849" w:rsidP="004B5849">
      <w:r>
        <w:rPr>
          <w:rFonts w:hint="eastAsia"/>
        </w:rPr>
        <w:t>配置：选择日期控件即可</w:t>
      </w:r>
    </w:p>
    <w:p w:rsidR="00FA35D7" w:rsidRDefault="00FA35D7" w:rsidP="004B5849">
      <w:r>
        <w:rPr>
          <w:rFonts w:hint="eastAsia"/>
        </w:rPr>
        <w:t>说明：只显示到【日】的控件</w:t>
      </w:r>
      <w:r w:rsidR="00D018DD">
        <w:rPr>
          <w:rFonts w:hint="eastAsia"/>
        </w:rPr>
        <w:t>，格式类似：2</w:t>
      </w:r>
      <w:r w:rsidR="00D018DD">
        <w:t>022</w:t>
      </w:r>
      <w:r w:rsidR="00D018DD">
        <w:rPr>
          <w:rFonts w:hint="eastAsia"/>
        </w:rPr>
        <w:t>-</w:t>
      </w:r>
      <w:r w:rsidR="00D018DD">
        <w:t>11</w:t>
      </w:r>
      <w:r w:rsidR="00D018DD">
        <w:rPr>
          <w:rFonts w:hint="eastAsia"/>
        </w:rPr>
        <w:t>-</w:t>
      </w:r>
      <w:r w:rsidR="00D018DD">
        <w:t>19</w:t>
      </w:r>
    </w:p>
    <w:p w:rsidR="00E84927" w:rsidRDefault="004B5849" w:rsidP="004B5849">
      <w:r>
        <w:rPr>
          <w:rFonts w:hint="eastAsia"/>
        </w:rPr>
        <w:t>显示：</w:t>
      </w:r>
    </w:p>
    <w:p w:rsidR="00E84927" w:rsidRDefault="00E84927" w:rsidP="004B5849">
      <w:r>
        <w:rPr>
          <w:noProof/>
        </w:rPr>
        <w:drawing>
          <wp:inline distT="0" distB="0" distL="0" distR="0" wp14:anchorId="70E35451" wp14:editId="58C2C1F6">
            <wp:extent cx="1755873" cy="1604408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6479" cy="165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849" w:rsidRDefault="003F5B71" w:rsidP="004B5849">
      <w:pPr>
        <w:pStyle w:val="3"/>
      </w:pPr>
      <w:r>
        <w:rPr>
          <w:rFonts w:hint="eastAsia"/>
        </w:rPr>
        <w:t>单选</w:t>
      </w:r>
    </w:p>
    <w:p w:rsidR="004B5849" w:rsidRDefault="004B5849" w:rsidP="004B5849">
      <w:r>
        <w:rPr>
          <w:rFonts w:hint="eastAsia"/>
        </w:rPr>
        <w:t>配置：选择文本控件即可</w:t>
      </w:r>
    </w:p>
    <w:p w:rsidR="00283ED4" w:rsidRDefault="00283ED4" w:rsidP="004B5849">
      <w:r>
        <w:rPr>
          <w:noProof/>
        </w:rPr>
        <w:drawing>
          <wp:inline distT="0" distB="0" distL="0" distR="0" wp14:anchorId="76A0232A" wp14:editId="78720800">
            <wp:extent cx="5274310" cy="139319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B68" w:rsidRDefault="001D6B68" w:rsidP="004B5849">
      <w:r>
        <w:rPr>
          <w:rFonts w:hint="eastAsia"/>
        </w:rPr>
        <w:t>说明：</w:t>
      </w:r>
      <w:r w:rsidR="001D7EB7">
        <w:rPr>
          <w:rFonts w:hint="eastAsia"/>
        </w:rPr>
        <w:t>进行点击选择，只能选择一个，配置选项时，值不能相同，分数可以相同</w:t>
      </w:r>
      <w:r w:rsidR="00725B34">
        <w:rPr>
          <w:rFonts w:hint="eastAsia"/>
        </w:rPr>
        <w:t>，分数可参与总分计算</w:t>
      </w:r>
    </w:p>
    <w:p w:rsidR="003F5B71" w:rsidRDefault="004B5849" w:rsidP="004B5849">
      <w:r>
        <w:rPr>
          <w:rFonts w:hint="eastAsia"/>
        </w:rPr>
        <w:t>显示：</w:t>
      </w:r>
    </w:p>
    <w:p w:rsidR="00F07D30" w:rsidRDefault="00283ED4" w:rsidP="004B5849">
      <w:r>
        <w:rPr>
          <w:noProof/>
        </w:rPr>
        <w:drawing>
          <wp:inline distT="0" distB="0" distL="0" distR="0" wp14:anchorId="7C7D1B1E" wp14:editId="4B23F989">
            <wp:extent cx="3028950" cy="3619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849" w:rsidRDefault="00ED4A36" w:rsidP="004B5849">
      <w:pPr>
        <w:pStyle w:val="3"/>
      </w:pPr>
      <w:r>
        <w:rPr>
          <w:rFonts w:hint="eastAsia"/>
        </w:rPr>
        <w:t>多选</w:t>
      </w:r>
    </w:p>
    <w:p w:rsidR="004B5849" w:rsidRDefault="004B5849" w:rsidP="004B5849">
      <w:r>
        <w:rPr>
          <w:rFonts w:hint="eastAsia"/>
        </w:rPr>
        <w:t>配置：选择</w:t>
      </w:r>
      <w:r w:rsidR="00764600">
        <w:rPr>
          <w:rFonts w:hint="eastAsia"/>
        </w:rPr>
        <w:t>多选</w:t>
      </w:r>
      <w:r>
        <w:rPr>
          <w:rFonts w:hint="eastAsia"/>
        </w:rPr>
        <w:t>控件即可</w:t>
      </w:r>
    </w:p>
    <w:p w:rsidR="00C32085" w:rsidRDefault="00C32085" w:rsidP="00C32085">
      <w:r>
        <w:rPr>
          <w:rFonts w:hint="eastAsia"/>
        </w:rPr>
        <w:t>说明：进行点击选择，</w:t>
      </w:r>
      <w:r w:rsidR="004F31FB">
        <w:rPr>
          <w:rFonts w:hint="eastAsia"/>
        </w:rPr>
        <w:t>可以选择多个</w:t>
      </w:r>
      <w:r>
        <w:rPr>
          <w:rFonts w:hint="eastAsia"/>
        </w:rPr>
        <w:t>，配置选项时，值不能相同，分数可以相同，分数可参与总分计算</w:t>
      </w:r>
      <w:r w:rsidR="00866784">
        <w:rPr>
          <w:rFonts w:hint="eastAsia"/>
        </w:rPr>
        <w:t>，分数的计算有单独计算方式，参考【</w:t>
      </w:r>
      <w:r w:rsidR="000706C7">
        <w:rPr>
          <w:rFonts w:hint="eastAsia"/>
        </w:rPr>
        <w:t>控件特殊配置</w:t>
      </w:r>
      <w:r w:rsidR="00866784">
        <w:rPr>
          <w:rFonts w:hint="eastAsia"/>
        </w:rPr>
        <w:t>】</w:t>
      </w:r>
      <w:r w:rsidR="00696266">
        <w:rPr>
          <w:rFonts w:hint="eastAsia"/>
        </w:rPr>
        <w:t>第1点</w:t>
      </w:r>
    </w:p>
    <w:p w:rsidR="00C32085" w:rsidRPr="00C32085" w:rsidRDefault="00C32085" w:rsidP="004B5849"/>
    <w:p w:rsidR="00D629C6" w:rsidRDefault="00D629C6" w:rsidP="004B5849">
      <w:r>
        <w:rPr>
          <w:noProof/>
        </w:rPr>
        <w:lastRenderedPageBreak/>
        <w:drawing>
          <wp:inline distT="0" distB="0" distL="0" distR="0" wp14:anchorId="2C539C95" wp14:editId="6B527147">
            <wp:extent cx="5274310" cy="1557020"/>
            <wp:effectExtent l="0" t="0" r="2540" b="508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849" w:rsidRDefault="004B5849" w:rsidP="004B5849">
      <w:r>
        <w:rPr>
          <w:rFonts w:hint="eastAsia"/>
        </w:rPr>
        <w:t>显示：</w:t>
      </w:r>
    </w:p>
    <w:p w:rsidR="009921D1" w:rsidRDefault="008532A4" w:rsidP="004B5849">
      <w:r>
        <w:rPr>
          <w:noProof/>
        </w:rPr>
        <w:drawing>
          <wp:inline distT="0" distB="0" distL="0" distR="0" wp14:anchorId="574FF8FD" wp14:editId="36703A9C">
            <wp:extent cx="3314700" cy="352425"/>
            <wp:effectExtent l="0" t="0" r="0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91" w:rsidRDefault="000B4991" w:rsidP="000B4991">
      <w:pPr>
        <w:pStyle w:val="3"/>
      </w:pPr>
      <w:r>
        <w:rPr>
          <w:rFonts w:hint="eastAsia"/>
        </w:rPr>
        <w:t>下拉框</w:t>
      </w:r>
    </w:p>
    <w:p w:rsidR="000B4991" w:rsidRDefault="000B4991" w:rsidP="000B4991">
      <w:r>
        <w:rPr>
          <w:rFonts w:hint="eastAsia"/>
        </w:rPr>
        <w:t>配置：选择</w:t>
      </w:r>
      <w:r>
        <w:rPr>
          <w:rFonts w:hint="eastAsia"/>
        </w:rPr>
        <w:t>下拉框控件，配置业务引用模板</w:t>
      </w:r>
    </w:p>
    <w:p w:rsidR="000B4991" w:rsidRDefault="000B4991" w:rsidP="000B4991">
      <w:r>
        <w:rPr>
          <w:rFonts w:hint="eastAsia"/>
        </w:rPr>
        <w:t>说明：</w:t>
      </w:r>
      <w:r w:rsidR="00447D24">
        <w:rPr>
          <w:rFonts w:hint="eastAsia"/>
        </w:rPr>
        <w:t xml:space="preserve">下拉框配置的业务引用模板返回格式必须为 </w:t>
      </w:r>
      <w:r w:rsidR="00447D24">
        <w:t xml:space="preserve"> id</w:t>
      </w:r>
      <w:r w:rsidR="00447D24">
        <w:rPr>
          <w:rFonts w:hint="eastAsia"/>
        </w:rPr>
        <w:t>、text、pyCode，py</w:t>
      </w:r>
      <w:r w:rsidR="00447D24">
        <w:t>Code</w:t>
      </w:r>
      <w:r w:rsidR="00447D24">
        <w:rPr>
          <w:rFonts w:hint="eastAsia"/>
        </w:rPr>
        <w:t>非必须，为了方便搜索</w:t>
      </w:r>
      <w:r w:rsidR="00447D24">
        <w:t xml:space="preserve"> </w:t>
      </w:r>
    </w:p>
    <w:p w:rsidR="00447D24" w:rsidRDefault="00447D24" w:rsidP="000B4991">
      <w:r>
        <w:rPr>
          <w:rFonts w:hint="eastAsia"/>
        </w:rPr>
        <w:t>显示：</w:t>
      </w:r>
    </w:p>
    <w:p w:rsidR="00447D24" w:rsidRDefault="0096655D" w:rsidP="000B4991">
      <w:pPr>
        <w:rPr>
          <w:rFonts w:hint="eastAsia"/>
        </w:rPr>
      </w:pPr>
      <w:r>
        <w:rPr>
          <w:noProof/>
        </w:rPr>
        <w:drawing>
          <wp:inline distT="0" distB="0" distL="0" distR="0" wp14:anchorId="4B8E3A79" wp14:editId="25A6805D">
            <wp:extent cx="2209800" cy="30003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91" w:rsidRPr="00447D24" w:rsidRDefault="000B4991" w:rsidP="004B5849">
      <w:pPr>
        <w:rPr>
          <w:rFonts w:hint="eastAsia"/>
        </w:rPr>
      </w:pPr>
    </w:p>
    <w:p w:rsidR="004B5849" w:rsidRDefault="00764600" w:rsidP="004B5849">
      <w:pPr>
        <w:pStyle w:val="3"/>
      </w:pPr>
      <w:r>
        <w:rPr>
          <w:rFonts w:hint="eastAsia"/>
        </w:rPr>
        <w:t>日期时间</w:t>
      </w:r>
    </w:p>
    <w:p w:rsidR="004B5849" w:rsidRDefault="004B5849" w:rsidP="004B5849">
      <w:r>
        <w:rPr>
          <w:rFonts w:hint="eastAsia"/>
        </w:rPr>
        <w:t>配置：选择</w:t>
      </w:r>
      <w:r w:rsidR="00764600">
        <w:rPr>
          <w:rFonts w:hint="eastAsia"/>
        </w:rPr>
        <w:t>日期时间</w:t>
      </w:r>
      <w:r>
        <w:rPr>
          <w:rFonts w:hint="eastAsia"/>
        </w:rPr>
        <w:t>控件</w:t>
      </w:r>
      <w:r w:rsidR="00764600">
        <w:rPr>
          <w:rFonts w:hint="eastAsia"/>
        </w:rPr>
        <w:t>、可配置显示的格式</w:t>
      </w:r>
    </w:p>
    <w:p w:rsidR="00764600" w:rsidRDefault="00764600" w:rsidP="004B5849">
      <w:r>
        <w:rPr>
          <w:noProof/>
        </w:rPr>
        <w:lastRenderedPageBreak/>
        <w:drawing>
          <wp:inline distT="0" distB="0" distL="0" distR="0" wp14:anchorId="56A8CE38" wp14:editId="76FDBB2E">
            <wp:extent cx="3786626" cy="1474806"/>
            <wp:effectExtent l="0" t="0" r="444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32963" cy="149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9A6" w:rsidRDefault="00D119A6" w:rsidP="004B5849">
      <w:r>
        <w:rPr>
          <w:rFonts w:hint="eastAsia"/>
        </w:rPr>
        <w:t>说明：可配置格式显示，如</w:t>
      </w:r>
    </w:p>
    <w:p w:rsidR="00D119A6" w:rsidRDefault="00D119A6" w:rsidP="004B5849">
      <w:r>
        <w:tab/>
      </w:r>
      <w:r>
        <w:rPr>
          <w:rFonts w:hint="eastAsia"/>
        </w:rPr>
        <w:t>年：yyyy</w:t>
      </w:r>
      <w:r>
        <w:t xml:space="preserve">    </w:t>
      </w:r>
      <w:r>
        <w:rPr>
          <w:rFonts w:hint="eastAsia"/>
        </w:rPr>
        <w:t>年月：yyyy-mm</w:t>
      </w:r>
      <w:r>
        <w:t xml:space="preserve">   </w:t>
      </w:r>
      <w:r>
        <w:rPr>
          <w:rFonts w:hint="eastAsia"/>
        </w:rPr>
        <w:t>年月日： yyyy-mm-dd</w:t>
      </w:r>
    </w:p>
    <w:p w:rsidR="00D119A6" w:rsidRDefault="00D119A6" w:rsidP="004B5849">
      <w:r>
        <w:tab/>
      </w:r>
      <w:r>
        <w:rPr>
          <w:rFonts w:hint="eastAsia"/>
        </w:rPr>
        <w:t>年月日时： yyyy-mm-dd</w:t>
      </w:r>
      <w:r>
        <w:t xml:space="preserve"> </w:t>
      </w:r>
      <w:r>
        <w:rPr>
          <w:rFonts w:hint="eastAsia"/>
        </w:rPr>
        <w:t>hh</w:t>
      </w:r>
      <w:r>
        <w:t xml:space="preserve">    </w:t>
      </w:r>
      <w:r>
        <w:rPr>
          <w:rFonts w:hint="eastAsia"/>
        </w:rPr>
        <w:t>年月日时分：yyyy-mm-dd</w:t>
      </w:r>
      <w:r>
        <w:t xml:space="preserve"> </w:t>
      </w:r>
      <w:r>
        <w:rPr>
          <w:rFonts w:hint="eastAsia"/>
        </w:rPr>
        <w:t>h</w:t>
      </w:r>
      <w:r>
        <w:t xml:space="preserve">h:ii  </w:t>
      </w:r>
    </w:p>
    <w:p w:rsidR="00D119A6" w:rsidRDefault="00D119A6" w:rsidP="004B5849">
      <w:r>
        <w:tab/>
      </w:r>
      <w:r>
        <w:rPr>
          <w:rFonts w:hint="eastAsia"/>
        </w:rPr>
        <w:t>年月日时分秒： yyyy-mm-dd</w:t>
      </w:r>
      <w:r>
        <w:t xml:space="preserve"> hh:ii:ss</w:t>
      </w:r>
    </w:p>
    <w:p w:rsidR="004B5849" w:rsidRDefault="004B5849" w:rsidP="004B5849">
      <w:r>
        <w:rPr>
          <w:rFonts w:hint="eastAsia"/>
        </w:rPr>
        <w:t>显示：</w:t>
      </w:r>
    </w:p>
    <w:p w:rsidR="00764600" w:rsidRDefault="00764600" w:rsidP="004B5849">
      <w:r>
        <w:rPr>
          <w:noProof/>
        </w:rPr>
        <w:drawing>
          <wp:inline distT="0" distB="0" distL="0" distR="0" wp14:anchorId="1AE26BC4" wp14:editId="53562112">
            <wp:extent cx="2165389" cy="1665684"/>
            <wp:effectExtent l="0" t="0" r="635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91685" cy="168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849" w:rsidRDefault="00CF3B44" w:rsidP="004B5849">
      <w:pPr>
        <w:pStyle w:val="3"/>
      </w:pPr>
      <w:r>
        <w:rPr>
          <w:rFonts w:hint="eastAsia"/>
        </w:rPr>
        <w:t>签名</w:t>
      </w:r>
      <w:r w:rsidR="0060329A">
        <w:t>—</w:t>
      </w:r>
      <w:r w:rsidR="0060329A">
        <w:rPr>
          <w:rFonts w:hint="eastAsia"/>
        </w:rPr>
        <w:t>患者签名</w:t>
      </w:r>
    </w:p>
    <w:p w:rsidR="004B5849" w:rsidRDefault="004B5849" w:rsidP="004B5849">
      <w:r>
        <w:rPr>
          <w:rFonts w:hint="eastAsia"/>
        </w:rPr>
        <w:t>配置：选择</w:t>
      </w:r>
      <w:r w:rsidR="00032ACC">
        <w:rPr>
          <w:rFonts w:hint="eastAsia"/>
        </w:rPr>
        <w:t>签名</w:t>
      </w:r>
      <w:r>
        <w:rPr>
          <w:rFonts w:hint="eastAsia"/>
        </w:rPr>
        <w:t>控件即可</w:t>
      </w:r>
    </w:p>
    <w:p w:rsidR="000958A1" w:rsidRPr="000958A1" w:rsidRDefault="000958A1" w:rsidP="004B5849">
      <w:r>
        <w:rPr>
          <w:rFonts w:hint="eastAsia"/>
        </w:rPr>
        <w:t>说明：针对患者签名---CA调用handSign</w:t>
      </w:r>
      <w:r w:rsidR="00F85DE0">
        <w:rPr>
          <w:rFonts w:hint="eastAsia"/>
        </w:rPr>
        <w:t>，需要搭配CA使用</w:t>
      </w:r>
      <w:r w:rsidR="00EE7328">
        <w:rPr>
          <w:rFonts w:hint="eastAsia"/>
        </w:rPr>
        <w:t>，签名可有指纹，保存指纹图片，需配置参数</w:t>
      </w:r>
      <w:r w:rsidR="002A534C">
        <w:rPr>
          <w:rFonts w:ascii="Arial" w:hAnsi="Arial" w:cs="Arial"/>
          <w:color w:val="000000"/>
          <w:szCs w:val="21"/>
          <w:shd w:val="clear" w:color="auto" w:fill="B5CBD8"/>
        </w:rPr>
        <w:t>SAVE_FINGER_IMG_FOR_DOC_SIGN</w:t>
      </w:r>
      <w:r w:rsidR="002A534C">
        <w:rPr>
          <w:rFonts w:ascii="Arial" w:hAnsi="Arial" w:cs="Arial" w:hint="eastAsia"/>
          <w:color w:val="000000"/>
          <w:szCs w:val="21"/>
          <w:shd w:val="clear" w:color="auto" w:fill="B5CBD8"/>
        </w:rPr>
        <w:t>=</w:t>
      </w:r>
      <w:r w:rsidR="002A534C">
        <w:rPr>
          <w:rFonts w:ascii="Arial" w:hAnsi="Arial" w:cs="Arial"/>
          <w:color w:val="000000"/>
          <w:szCs w:val="21"/>
          <w:shd w:val="clear" w:color="auto" w:fill="B5CBD8"/>
        </w:rPr>
        <w:t>1</w:t>
      </w:r>
    </w:p>
    <w:p w:rsidR="004B5849" w:rsidRDefault="00D555EA" w:rsidP="004B5849">
      <w:pPr>
        <w:pStyle w:val="3"/>
      </w:pPr>
      <w:r>
        <w:rPr>
          <w:rFonts w:hint="eastAsia"/>
        </w:rPr>
        <w:t>签名</w:t>
      </w:r>
      <w:r w:rsidR="00223ED0">
        <w:rPr>
          <w:rFonts w:hint="eastAsia"/>
        </w:rPr>
        <w:t>图片</w:t>
      </w:r>
      <w:r w:rsidR="00223ED0">
        <w:t>—</w:t>
      </w:r>
      <w:r w:rsidR="00223ED0">
        <w:rPr>
          <w:rFonts w:hint="eastAsia"/>
        </w:rPr>
        <w:t>护士签名</w:t>
      </w:r>
    </w:p>
    <w:p w:rsidR="004B5849" w:rsidRDefault="004B5849" w:rsidP="004B5849">
      <w:r>
        <w:rPr>
          <w:rFonts w:hint="eastAsia"/>
        </w:rPr>
        <w:t>配置：选择</w:t>
      </w:r>
      <w:r w:rsidR="009E6FAE">
        <w:rPr>
          <w:rFonts w:hint="eastAsia"/>
        </w:rPr>
        <w:t>签名图片</w:t>
      </w:r>
      <w:r>
        <w:rPr>
          <w:rFonts w:hint="eastAsia"/>
        </w:rPr>
        <w:t>控件即可</w:t>
      </w:r>
    </w:p>
    <w:p w:rsidR="00223ED0" w:rsidRDefault="00223ED0" w:rsidP="004B5849">
      <w:r>
        <w:rPr>
          <w:rFonts w:hint="eastAsia"/>
        </w:rPr>
        <w:t>说明：针对护士签名---CA调用GetUserPic</w:t>
      </w:r>
      <w:r w:rsidR="00F85DE0">
        <w:rPr>
          <w:rFonts w:hint="eastAsia"/>
        </w:rPr>
        <w:t>，在不配置CA时</w:t>
      </w:r>
      <w:r w:rsidR="00413DAC">
        <w:rPr>
          <w:rFonts w:hint="eastAsia"/>
        </w:rPr>
        <w:t>，取当前登录护士在数据库中存储的签名图片，无图片时显示汉字</w:t>
      </w:r>
    </w:p>
    <w:p w:rsidR="00025CF1" w:rsidRDefault="00025CF1" w:rsidP="00025CF1">
      <w:pPr>
        <w:pStyle w:val="3"/>
      </w:pPr>
      <w:r>
        <w:rPr>
          <w:rFonts w:hint="eastAsia"/>
        </w:rPr>
        <w:t>当前签名</w:t>
      </w:r>
      <w:r>
        <w:t>—</w:t>
      </w:r>
      <w:r>
        <w:rPr>
          <w:rFonts w:hint="eastAsia"/>
        </w:rPr>
        <w:t>护士签名</w:t>
      </w:r>
    </w:p>
    <w:p w:rsidR="00025CF1" w:rsidRDefault="00025CF1" w:rsidP="004B5849">
      <w:r>
        <w:rPr>
          <w:rFonts w:hint="eastAsia"/>
        </w:rPr>
        <w:t>配置：选择当前签名控件即可</w:t>
      </w:r>
    </w:p>
    <w:p w:rsidR="00025CF1" w:rsidRDefault="00025CF1" w:rsidP="004B5849">
      <w:r>
        <w:rPr>
          <w:rFonts w:hint="eastAsia"/>
        </w:rPr>
        <w:t>说明：针对护士签名---直接读取当前登录护士的图片和汉字信息</w:t>
      </w:r>
    </w:p>
    <w:p w:rsidR="000C49E9" w:rsidRDefault="000C49E9" w:rsidP="000C49E9">
      <w:pPr>
        <w:pStyle w:val="3"/>
      </w:pPr>
      <w:r>
        <w:rPr>
          <w:rFonts w:hint="eastAsia"/>
        </w:rPr>
        <w:lastRenderedPageBreak/>
        <w:t>工号签名</w:t>
      </w:r>
      <w:r>
        <w:t>—</w:t>
      </w:r>
      <w:r>
        <w:rPr>
          <w:rFonts w:hint="eastAsia"/>
        </w:rPr>
        <w:t>护士签名</w:t>
      </w:r>
    </w:p>
    <w:p w:rsidR="000C49E9" w:rsidRDefault="000C49E9" w:rsidP="000C49E9">
      <w:r>
        <w:rPr>
          <w:rFonts w:hint="eastAsia"/>
        </w:rPr>
        <w:t>配置：选择</w:t>
      </w:r>
      <w:r w:rsidR="00127E0B">
        <w:rPr>
          <w:rFonts w:hint="eastAsia"/>
        </w:rPr>
        <w:t>工号签名</w:t>
      </w:r>
      <w:r>
        <w:rPr>
          <w:rFonts w:hint="eastAsia"/>
        </w:rPr>
        <w:t>控件即可</w:t>
      </w:r>
    </w:p>
    <w:p w:rsidR="000C49E9" w:rsidRDefault="000C49E9" w:rsidP="000C49E9">
      <w:r>
        <w:rPr>
          <w:rFonts w:hint="eastAsia"/>
        </w:rPr>
        <w:t>说明：针对护士签名---</w:t>
      </w:r>
      <w:r w:rsidR="00B9456A">
        <w:rPr>
          <w:rFonts w:hint="eastAsia"/>
        </w:rPr>
        <w:t>点击弹出对话框，输入护士工号后读取护士信息进行签名</w:t>
      </w:r>
      <w:r w:rsidR="00B9456A">
        <w:t xml:space="preserve"> </w:t>
      </w:r>
    </w:p>
    <w:p w:rsidR="000C49E9" w:rsidRDefault="000C49E9" w:rsidP="000C49E9">
      <w:pPr>
        <w:pStyle w:val="3"/>
      </w:pPr>
      <w:r>
        <w:rPr>
          <w:rFonts w:hint="eastAsia"/>
        </w:rPr>
        <w:t>工号密码签名</w:t>
      </w:r>
      <w:r>
        <w:t>—</w:t>
      </w:r>
      <w:r>
        <w:rPr>
          <w:rFonts w:hint="eastAsia"/>
        </w:rPr>
        <w:t>护士签名</w:t>
      </w:r>
    </w:p>
    <w:p w:rsidR="00EA6FB2" w:rsidRDefault="00EA6FB2" w:rsidP="00EA6FB2">
      <w:r>
        <w:rPr>
          <w:rFonts w:hint="eastAsia"/>
        </w:rPr>
        <w:t>配置：选择工号密码签名控件即可</w:t>
      </w:r>
    </w:p>
    <w:p w:rsidR="000C49E9" w:rsidRPr="00EA6FB2" w:rsidRDefault="00EA6FB2" w:rsidP="004B5849">
      <w:r>
        <w:rPr>
          <w:rFonts w:hint="eastAsia"/>
        </w:rPr>
        <w:t>说明：针对护士签名---点击弹出对话框，输入护士工号</w:t>
      </w:r>
      <w:r w:rsidR="00ED68EF">
        <w:rPr>
          <w:rFonts w:hint="eastAsia"/>
        </w:rPr>
        <w:t>和密码</w:t>
      </w:r>
      <w:r>
        <w:rPr>
          <w:rFonts w:hint="eastAsia"/>
        </w:rPr>
        <w:t>后读取护士信息进行签名</w:t>
      </w:r>
      <w:r>
        <w:t xml:space="preserve"> </w:t>
      </w:r>
    </w:p>
    <w:p w:rsidR="004B5849" w:rsidRDefault="00901F18" w:rsidP="004B5849">
      <w:pPr>
        <w:pStyle w:val="3"/>
      </w:pPr>
      <w:r>
        <w:rPr>
          <w:rFonts w:hint="eastAsia"/>
        </w:rPr>
        <w:t>链接网页</w:t>
      </w:r>
      <w:r w:rsidR="00CF00A4">
        <w:rPr>
          <w:rFonts w:hint="eastAsia"/>
        </w:rPr>
        <w:t>（可配置参照从子文书返回）</w:t>
      </w:r>
    </w:p>
    <w:p w:rsidR="004B5849" w:rsidRDefault="004B5849" w:rsidP="004B5849">
      <w:r>
        <w:rPr>
          <w:rFonts w:hint="eastAsia"/>
        </w:rPr>
        <w:t>配置：</w:t>
      </w:r>
      <w:r w:rsidR="00AF14CC">
        <w:rPr>
          <w:rFonts w:hint="eastAsia"/>
        </w:rPr>
        <w:t>选择链接网页控件</w:t>
      </w:r>
      <w:r w:rsidR="0005588F">
        <w:rPr>
          <w:rFonts w:hint="eastAsia"/>
        </w:rPr>
        <w:t>，选择对应的链接文书，如果有返回值需要配置参照</w:t>
      </w:r>
    </w:p>
    <w:p w:rsidR="0005588F" w:rsidRDefault="0005588F" w:rsidP="004B5849">
      <w:r>
        <w:rPr>
          <w:noProof/>
        </w:rPr>
        <w:drawing>
          <wp:inline distT="0" distB="0" distL="0" distR="0" wp14:anchorId="48ECB72A" wp14:editId="4CFAFDF8">
            <wp:extent cx="3691520" cy="504884"/>
            <wp:effectExtent l="0" t="0" r="4445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18976" cy="52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88F" w:rsidRDefault="0005588F" w:rsidP="004B5849">
      <w:r>
        <w:rPr>
          <w:noProof/>
        </w:rPr>
        <w:drawing>
          <wp:inline distT="0" distB="0" distL="0" distR="0" wp14:anchorId="1F3908EA" wp14:editId="7BA48A50">
            <wp:extent cx="4319559" cy="1477470"/>
            <wp:effectExtent l="0" t="0" r="5080" b="889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49910" cy="148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66F" w:rsidRDefault="00ED766F" w:rsidP="004B5849">
      <w:r>
        <w:rPr>
          <w:rFonts w:hint="eastAsia"/>
        </w:rPr>
        <w:t>说明：</w:t>
      </w:r>
      <w:r w:rsidR="00B44725">
        <w:rPr>
          <w:rFonts w:hint="eastAsia"/>
        </w:rPr>
        <w:t>本文书可以打开的文书</w:t>
      </w:r>
    </w:p>
    <w:p w:rsidR="004B3A1A" w:rsidRDefault="004B5849" w:rsidP="004B5849">
      <w:r>
        <w:rPr>
          <w:rFonts w:hint="eastAsia"/>
        </w:rPr>
        <w:t>显示：</w:t>
      </w:r>
      <w:r w:rsidR="004B3A1A">
        <w:rPr>
          <w:rFonts w:hint="eastAsia"/>
        </w:rPr>
        <w:t>查看【基本配置】中的</w:t>
      </w:r>
      <w:r w:rsidR="000E1AB4">
        <w:rPr>
          <w:rFonts w:hint="eastAsia"/>
        </w:rPr>
        <w:t>第</w:t>
      </w:r>
      <w:r w:rsidR="004B3A1A">
        <w:rPr>
          <w:rFonts w:hint="eastAsia"/>
        </w:rPr>
        <w:t>2</w:t>
      </w:r>
      <w:r w:rsidR="004B3A1A">
        <w:t>9</w:t>
      </w:r>
      <w:r w:rsidR="004B3A1A">
        <w:rPr>
          <w:rFonts w:hint="eastAsia"/>
        </w:rPr>
        <w:t>点</w:t>
      </w:r>
    </w:p>
    <w:p w:rsidR="004B5849" w:rsidRDefault="00535BC2" w:rsidP="004B5849">
      <w:pPr>
        <w:pStyle w:val="3"/>
      </w:pPr>
      <w:r>
        <w:rPr>
          <w:rFonts w:hint="eastAsia"/>
        </w:rPr>
        <w:t>评估时间</w:t>
      </w:r>
    </w:p>
    <w:p w:rsidR="004B5849" w:rsidRDefault="004B5849" w:rsidP="004B5849">
      <w:r>
        <w:rPr>
          <w:rFonts w:hint="eastAsia"/>
        </w:rPr>
        <w:t>配置：选择</w:t>
      </w:r>
      <w:r w:rsidR="00535BC2">
        <w:rPr>
          <w:rFonts w:hint="eastAsia"/>
        </w:rPr>
        <w:t>评估时间</w:t>
      </w:r>
      <w:r>
        <w:rPr>
          <w:rFonts w:hint="eastAsia"/>
        </w:rPr>
        <w:t>控件即可</w:t>
      </w:r>
    </w:p>
    <w:p w:rsidR="00864398" w:rsidRDefault="00864398" w:rsidP="004B5849">
      <w:r>
        <w:rPr>
          <w:rFonts w:hint="eastAsia"/>
        </w:rPr>
        <w:t>说明：文书评估时间，可以同步到表中的crt_time</w:t>
      </w:r>
      <w:r w:rsidR="00C95334">
        <w:rPr>
          <w:rFonts w:hint="eastAsia"/>
        </w:rPr>
        <w:t>，如果在护理记录中使用，建议将字段修改为record_time方便进行</w:t>
      </w:r>
      <w:r w:rsidR="006739BE">
        <w:rPr>
          <w:rFonts w:hint="eastAsia"/>
        </w:rPr>
        <w:t>统计等操作</w:t>
      </w:r>
    </w:p>
    <w:p w:rsidR="004B5849" w:rsidRDefault="004B5849" w:rsidP="004B5849">
      <w:r>
        <w:rPr>
          <w:rFonts w:hint="eastAsia"/>
        </w:rPr>
        <w:t>显示：</w:t>
      </w:r>
    </w:p>
    <w:p w:rsidR="002874C2" w:rsidRDefault="002874C2" w:rsidP="004B5849">
      <w:r>
        <w:rPr>
          <w:noProof/>
        </w:rPr>
        <w:lastRenderedPageBreak/>
        <w:drawing>
          <wp:inline distT="0" distB="0" distL="0" distR="0" wp14:anchorId="1A71F9E6" wp14:editId="195B1A36">
            <wp:extent cx="5274310" cy="2317750"/>
            <wp:effectExtent l="0" t="0" r="2540" b="63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F7E" w:rsidRDefault="00AE5F7E" w:rsidP="004B5849"/>
    <w:p w:rsidR="004B5849" w:rsidRDefault="00B31AB7" w:rsidP="004B5849">
      <w:pPr>
        <w:pStyle w:val="3"/>
      </w:pPr>
      <w:r>
        <w:rPr>
          <w:rFonts w:hint="eastAsia"/>
        </w:rPr>
        <w:t>首次</w:t>
      </w:r>
    </w:p>
    <w:p w:rsidR="004B5849" w:rsidRDefault="004B5849" w:rsidP="004B5849">
      <w:r>
        <w:rPr>
          <w:rFonts w:hint="eastAsia"/>
        </w:rPr>
        <w:t>配置：选择</w:t>
      </w:r>
      <w:r w:rsidR="00B31AB7">
        <w:rPr>
          <w:rFonts w:hint="eastAsia"/>
        </w:rPr>
        <w:t>首次</w:t>
      </w:r>
      <w:r>
        <w:rPr>
          <w:rFonts w:hint="eastAsia"/>
        </w:rPr>
        <w:t>控件即可</w:t>
      </w:r>
    </w:p>
    <w:p w:rsidR="00B31AB7" w:rsidRPr="00B31AB7" w:rsidRDefault="00B31AB7" w:rsidP="004B5849">
      <w:r>
        <w:rPr>
          <w:rFonts w:hint="eastAsia"/>
        </w:rPr>
        <w:t>说明：文书是否首次评估的选项</w:t>
      </w:r>
    </w:p>
    <w:p w:rsidR="004B5849" w:rsidRDefault="004B5849" w:rsidP="004B5849">
      <w:r>
        <w:rPr>
          <w:rFonts w:hint="eastAsia"/>
        </w:rPr>
        <w:t>显示：</w:t>
      </w:r>
    </w:p>
    <w:p w:rsidR="00BF2ED0" w:rsidRDefault="0081524C" w:rsidP="004B5849">
      <w:r>
        <w:rPr>
          <w:noProof/>
        </w:rPr>
        <w:drawing>
          <wp:inline distT="0" distB="0" distL="0" distR="0" wp14:anchorId="49786ED7" wp14:editId="75FACC6E">
            <wp:extent cx="5274310" cy="485775"/>
            <wp:effectExtent l="0" t="0" r="2540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849" w:rsidRDefault="00BB58EE" w:rsidP="004B5849">
      <w:pPr>
        <w:pStyle w:val="3"/>
      </w:pPr>
      <w:r>
        <w:rPr>
          <w:rFonts w:hint="eastAsia"/>
        </w:rPr>
        <w:t>评估得分</w:t>
      </w:r>
    </w:p>
    <w:p w:rsidR="004B5849" w:rsidRDefault="004B5849" w:rsidP="004B5849">
      <w:r>
        <w:rPr>
          <w:rFonts w:hint="eastAsia"/>
        </w:rPr>
        <w:t>配置：选择</w:t>
      </w:r>
      <w:r w:rsidR="00BB58EE">
        <w:rPr>
          <w:rFonts w:hint="eastAsia"/>
        </w:rPr>
        <w:t>评估得分</w:t>
      </w:r>
      <w:r>
        <w:rPr>
          <w:rFonts w:hint="eastAsia"/>
        </w:rPr>
        <w:t>控件即可</w:t>
      </w:r>
    </w:p>
    <w:p w:rsidR="00BB58EE" w:rsidRDefault="00BB58EE" w:rsidP="004B5849">
      <w:r>
        <w:rPr>
          <w:noProof/>
        </w:rPr>
        <w:drawing>
          <wp:inline distT="0" distB="0" distL="0" distR="0" wp14:anchorId="113F7623" wp14:editId="0D5AFAA5">
            <wp:extent cx="3893213" cy="1126341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46850" cy="114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D07" w:rsidRDefault="00DD43F5" w:rsidP="004B5849">
      <w:r>
        <w:rPr>
          <w:noProof/>
        </w:rPr>
        <w:lastRenderedPageBreak/>
        <w:drawing>
          <wp:inline distT="0" distB="0" distL="0" distR="0" wp14:anchorId="5EA184F3" wp14:editId="40450D25">
            <wp:extent cx="3820285" cy="2722402"/>
            <wp:effectExtent l="0" t="0" r="8890" b="190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25122" cy="272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3D07">
        <w:rPr>
          <w:noProof/>
        </w:rPr>
        <w:drawing>
          <wp:inline distT="0" distB="0" distL="0" distR="0" wp14:anchorId="20C53349" wp14:editId="1A145332">
            <wp:extent cx="695617" cy="2374545"/>
            <wp:effectExtent l="0" t="0" r="9525" b="698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55922" cy="258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8EE" w:rsidRPr="00BB58EE" w:rsidRDefault="00BB58EE" w:rsidP="004B5849">
      <w:r>
        <w:rPr>
          <w:rFonts w:hint="eastAsia"/>
        </w:rPr>
        <w:t>说明：文书评估的分数，可配置公式计算，默认是所有带分数的控件相加</w:t>
      </w:r>
      <w:r w:rsidR="00B81BE9">
        <w:rPr>
          <w:rFonts w:hint="eastAsia"/>
        </w:rPr>
        <w:t>(</w:t>
      </w:r>
      <w:r w:rsidR="00B81BE9">
        <w:t>sum)</w:t>
      </w:r>
    </w:p>
    <w:p w:rsidR="004B5849" w:rsidRDefault="004B5849" w:rsidP="004B5849">
      <w:r>
        <w:rPr>
          <w:rFonts w:hint="eastAsia"/>
        </w:rPr>
        <w:t>显示：</w:t>
      </w:r>
    </w:p>
    <w:p w:rsidR="00FA3D86" w:rsidRDefault="003102D8" w:rsidP="004B5849">
      <w:r>
        <w:rPr>
          <w:noProof/>
        </w:rPr>
        <w:drawing>
          <wp:inline distT="0" distB="0" distL="0" distR="0" wp14:anchorId="4A3D9A30" wp14:editId="2F179811">
            <wp:extent cx="1485900" cy="485775"/>
            <wp:effectExtent l="0" t="0" r="0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849" w:rsidRDefault="00F63EB6" w:rsidP="004B5849">
      <w:pPr>
        <w:pStyle w:val="3"/>
      </w:pPr>
      <w:r>
        <w:rPr>
          <w:rFonts w:hint="eastAsia"/>
        </w:rPr>
        <w:t>小儿疼痛</w:t>
      </w:r>
    </w:p>
    <w:p w:rsidR="004B5849" w:rsidRDefault="004B5849" w:rsidP="004B5849">
      <w:r>
        <w:rPr>
          <w:rFonts w:hint="eastAsia"/>
        </w:rPr>
        <w:t>配置：选择</w:t>
      </w:r>
      <w:r w:rsidR="00F63EB6">
        <w:rPr>
          <w:rFonts w:hint="eastAsia"/>
        </w:rPr>
        <w:t>小儿疼痛</w:t>
      </w:r>
      <w:r>
        <w:rPr>
          <w:rFonts w:hint="eastAsia"/>
        </w:rPr>
        <w:t>控件即可</w:t>
      </w:r>
    </w:p>
    <w:p w:rsidR="004B5849" w:rsidRDefault="004B5849" w:rsidP="004B5849">
      <w:r>
        <w:rPr>
          <w:rFonts w:hint="eastAsia"/>
        </w:rPr>
        <w:t>显示：</w:t>
      </w:r>
    </w:p>
    <w:p w:rsidR="00F63EB6" w:rsidRDefault="00F63EB6" w:rsidP="004B5849">
      <w:r>
        <w:rPr>
          <w:noProof/>
        </w:rPr>
        <w:drawing>
          <wp:inline distT="0" distB="0" distL="0" distR="0" wp14:anchorId="0A0D60F8" wp14:editId="3E4DC763">
            <wp:extent cx="5274310" cy="122745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849" w:rsidRDefault="002E549F" w:rsidP="004B5849">
      <w:pPr>
        <w:pStyle w:val="3"/>
      </w:pPr>
      <w:r>
        <w:rPr>
          <w:rFonts w:hint="eastAsia"/>
        </w:rPr>
        <w:t>普通疼痛</w:t>
      </w:r>
    </w:p>
    <w:p w:rsidR="004B5849" w:rsidRDefault="004B5849" w:rsidP="004B5849">
      <w:r>
        <w:rPr>
          <w:rFonts w:hint="eastAsia"/>
        </w:rPr>
        <w:t>配置：选择</w:t>
      </w:r>
      <w:r w:rsidR="002E549F">
        <w:rPr>
          <w:rFonts w:hint="eastAsia"/>
        </w:rPr>
        <w:t>普通</w:t>
      </w:r>
      <w:r w:rsidR="00D413D1">
        <w:rPr>
          <w:rFonts w:hint="eastAsia"/>
        </w:rPr>
        <w:t>疼痛</w:t>
      </w:r>
      <w:r>
        <w:rPr>
          <w:rFonts w:hint="eastAsia"/>
        </w:rPr>
        <w:t>控件即可</w:t>
      </w:r>
    </w:p>
    <w:p w:rsidR="004B5849" w:rsidRDefault="004B5849" w:rsidP="004B5849">
      <w:r>
        <w:rPr>
          <w:rFonts w:hint="eastAsia"/>
        </w:rPr>
        <w:t>显示：</w:t>
      </w:r>
    </w:p>
    <w:p w:rsidR="002E549F" w:rsidRDefault="002E549F" w:rsidP="004B5849">
      <w:r>
        <w:rPr>
          <w:noProof/>
        </w:rPr>
        <w:lastRenderedPageBreak/>
        <w:drawing>
          <wp:inline distT="0" distB="0" distL="0" distR="0" wp14:anchorId="07D64550" wp14:editId="422DC4C3">
            <wp:extent cx="5274310" cy="1673860"/>
            <wp:effectExtent l="0" t="0" r="2540" b="254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81" w:rsidRDefault="00C65981" w:rsidP="004B5849"/>
    <w:p w:rsidR="00994550" w:rsidRDefault="00994550" w:rsidP="00994550">
      <w:pPr>
        <w:pStyle w:val="3"/>
      </w:pPr>
      <w:r>
        <w:rPr>
          <w:rFonts w:hint="eastAsia"/>
        </w:rPr>
        <w:t>尺度疼痛</w:t>
      </w:r>
    </w:p>
    <w:p w:rsidR="004F1F94" w:rsidRDefault="004F1F94" w:rsidP="004F1F94">
      <w:r>
        <w:rPr>
          <w:rFonts w:hint="eastAsia"/>
        </w:rPr>
        <w:t>配置：选择尺度疼痛控件即可</w:t>
      </w:r>
    </w:p>
    <w:p w:rsidR="004F1F94" w:rsidRDefault="004F1F94" w:rsidP="004F1F94">
      <w:r>
        <w:rPr>
          <w:rFonts w:hint="eastAsia"/>
        </w:rPr>
        <w:t>显示：</w:t>
      </w:r>
    </w:p>
    <w:p w:rsidR="00994550" w:rsidRPr="00994550" w:rsidRDefault="00844787" w:rsidP="00994550">
      <w:r>
        <w:rPr>
          <w:noProof/>
        </w:rPr>
        <w:drawing>
          <wp:inline distT="0" distB="0" distL="0" distR="0" wp14:anchorId="31E5DFB8" wp14:editId="5AC46C89">
            <wp:extent cx="5274310" cy="665480"/>
            <wp:effectExtent l="0" t="0" r="254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442" w:rsidRDefault="00136442" w:rsidP="00136442">
      <w:pPr>
        <w:pStyle w:val="3"/>
      </w:pPr>
      <w:r>
        <w:rPr>
          <w:rFonts w:hint="eastAsia"/>
        </w:rPr>
        <w:t>人体疼痛记录图</w:t>
      </w:r>
    </w:p>
    <w:p w:rsidR="004F1F94" w:rsidRDefault="004F1F94" w:rsidP="004F1F94">
      <w:r>
        <w:rPr>
          <w:rFonts w:hint="eastAsia"/>
        </w:rPr>
        <w:t>配置：选择</w:t>
      </w:r>
      <w:r w:rsidR="00136442">
        <w:rPr>
          <w:rFonts w:hint="eastAsia"/>
        </w:rPr>
        <w:t>人体疼痛</w:t>
      </w:r>
      <w:r>
        <w:rPr>
          <w:rFonts w:hint="eastAsia"/>
        </w:rPr>
        <w:t>控件即可</w:t>
      </w:r>
    </w:p>
    <w:p w:rsidR="00B2087D" w:rsidRPr="00AC514A" w:rsidRDefault="00B2087D" w:rsidP="00AC514A">
      <w:pPr>
        <w:pStyle w:val="HTML"/>
        <w:shd w:val="clear" w:color="auto" w:fill="FFFFFF"/>
        <w:rPr>
          <w:rFonts w:ascii="Consolas" w:hAnsi="Consolas"/>
          <w:color w:val="000000"/>
          <w:sz w:val="20"/>
          <w:szCs w:val="20"/>
        </w:rPr>
      </w:pPr>
      <w:r>
        <w:rPr>
          <w:rFonts w:hint="eastAsia"/>
        </w:rPr>
        <w:t>说明：点击文字进行选择，点1下是疼痛，双击是剧烈疼痛，再次操作可以去掉选择的部位，</w:t>
      </w:r>
      <w:r w:rsidR="00EB0FD8">
        <w:rPr>
          <w:rFonts w:hint="eastAsia"/>
        </w:rPr>
        <w:t>保存时</w:t>
      </w:r>
      <w:r>
        <w:rPr>
          <w:rFonts w:hint="eastAsia"/>
        </w:rPr>
        <w:t>将数据和图片</w:t>
      </w:r>
      <w:r w:rsidR="00AC514A">
        <w:rPr>
          <w:rFonts w:hint="eastAsia"/>
        </w:rPr>
        <w:t>(需配置</w:t>
      </w:r>
      <w:r w:rsidR="00AC514A" w:rsidRPr="00AC514A">
        <w:rPr>
          <w:rFonts w:ascii="Consolas" w:hAnsi="Consolas"/>
          <w:b/>
          <w:bCs/>
          <w:color w:val="008000"/>
          <w:sz w:val="20"/>
          <w:szCs w:val="20"/>
        </w:rPr>
        <w:t>SAVE_IMG_FOR_DOC_ACHED_BODY</w:t>
      </w:r>
      <w:r w:rsidR="00AC514A">
        <w:rPr>
          <w:rFonts w:ascii="Consolas" w:hAnsi="Consolas" w:hint="eastAsia"/>
          <w:b/>
          <w:bCs/>
          <w:color w:val="008000"/>
          <w:sz w:val="20"/>
          <w:szCs w:val="20"/>
        </w:rPr>
        <w:t>=</w:t>
      </w:r>
      <w:r w:rsidR="00AC514A">
        <w:rPr>
          <w:rFonts w:ascii="Consolas" w:hAnsi="Consolas"/>
          <w:b/>
          <w:bCs/>
          <w:color w:val="008000"/>
          <w:sz w:val="20"/>
          <w:szCs w:val="20"/>
        </w:rPr>
        <w:t>1</w:t>
      </w:r>
      <w:r w:rsidR="00AC514A">
        <w:t>)</w:t>
      </w:r>
      <w:r>
        <w:rPr>
          <w:rFonts w:hint="eastAsia"/>
        </w:rPr>
        <w:t>都存储下来</w:t>
      </w:r>
    </w:p>
    <w:p w:rsidR="004F1F94" w:rsidRDefault="004F1F94" w:rsidP="004F1F94">
      <w:r>
        <w:rPr>
          <w:rFonts w:hint="eastAsia"/>
        </w:rPr>
        <w:t>显示：</w:t>
      </w:r>
    </w:p>
    <w:p w:rsidR="00DA3C66" w:rsidRDefault="0021401D" w:rsidP="004F1F94">
      <w:r>
        <w:rPr>
          <w:noProof/>
        </w:rPr>
        <w:drawing>
          <wp:inline distT="0" distB="0" distL="0" distR="0" wp14:anchorId="706ACB3E" wp14:editId="13515D34">
            <wp:extent cx="5274310" cy="162623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9F9" w:rsidRDefault="000629F9" w:rsidP="000629F9">
      <w:pPr>
        <w:pStyle w:val="3"/>
      </w:pPr>
      <w:r>
        <w:rPr>
          <w:rFonts w:hint="eastAsia"/>
        </w:rPr>
        <w:t>压疮评估</w:t>
      </w:r>
    </w:p>
    <w:p w:rsidR="000629F9" w:rsidRDefault="000629F9" w:rsidP="000629F9">
      <w:r>
        <w:rPr>
          <w:rFonts w:hint="eastAsia"/>
        </w:rPr>
        <w:t>配置：选择</w:t>
      </w:r>
      <w:r w:rsidR="0036511B">
        <w:rPr>
          <w:rFonts w:hint="eastAsia"/>
        </w:rPr>
        <w:t>压疮评估</w:t>
      </w:r>
      <w:r>
        <w:rPr>
          <w:rFonts w:hint="eastAsia"/>
        </w:rPr>
        <w:t>控件即可</w:t>
      </w:r>
    </w:p>
    <w:p w:rsidR="0036511B" w:rsidRPr="0036511B" w:rsidRDefault="0036511B" w:rsidP="000629F9">
      <w:pPr>
        <w:rPr>
          <w:rFonts w:hint="eastAsia"/>
        </w:rPr>
      </w:pPr>
      <w:r>
        <w:rPr>
          <w:rFonts w:hint="eastAsia"/>
        </w:rPr>
        <w:t>说明：进行压疮部位点选，选择后输入范围、</w:t>
      </w:r>
      <w:r w:rsidR="00AD574D">
        <w:rPr>
          <w:rFonts w:hint="eastAsia"/>
        </w:rPr>
        <w:t>分期等，保存数据到带有后缀_</w:t>
      </w:r>
      <w:r w:rsidR="00AD574D">
        <w:t>prso</w:t>
      </w:r>
      <w:r w:rsidR="00AD574D">
        <w:rPr>
          <w:rFonts w:hint="eastAsia"/>
        </w:rPr>
        <w:t>的表中</w:t>
      </w:r>
    </w:p>
    <w:p w:rsidR="000629F9" w:rsidRDefault="000629F9" w:rsidP="000629F9">
      <w:r>
        <w:rPr>
          <w:rFonts w:hint="eastAsia"/>
        </w:rPr>
        <w:t>显示：</w:t>
      </w:r>
    </w:p>
    <w:p w:rsidR="000629F9" w:rsidRPr="00994550" w:rsidRDefault="0036511B" w:rsidP="000629F9">
      <w:r>
        <w:rPr>
          <w:noProof/>
        </w:rPr>
        <w:lastRenderedPageBreak/>
        <w:drawing>
          <wp:inline distT="0" distB="0" distL="0" distR="0" wp14:anchorId="005BFDC5" wp14:editId="75152F7D">
            <wp:extent cx="5274310" cy="19011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9F9" w:rsidRDefault="000629F9" w:rsidP="004F1F94"/>
    <w:p w:rsidR="000629F9" w:rsidRDefault="00FA5F1C" w:rsidP="000629F9">
      <w:pPr>
        <w:pStyle w:val="3"/>
      </w:pPr>
      <w:r>
        <w:rPr>
          <w:rFonts w:hint="eastAsia"/>
        </w:rPr>
        <w:t>v</w:t>
      </w:r>
      <w:r>
        <w:t>rs</w:t>
      </w:r>
      <w:r w:rsidR="000629F9">
        <w:rPr>
          <w:rFonts w:hint="eastAsia"/>
        </w:rPr>
        <w:t>疼痛</w:t>
      </w:r>
      <w:r>
        <w:rPr>
          <w:rFonts w:hint="eastAsia"/>
        </w:rPr>
        <w:t>评估图</w:t>
      </w:r>
    </w:p>
    <w:p w:rsidR="00500621" w:rsidRPr="00500621" w:rsidRDefault="000629F9" w:rsidP="000629F9">
      <w:pPr>
        <w:rPr>
          <w:rFonts w:hint="eastAsia"/>
        </w:rPr>
      </w:pPr>
      <w:r>
        <w:rPr>
          <w:rFonts w:hint="eastAsia"/>
        </w:rPr>
        <w:t>配置：选择</w:t>
      </w:r>
      <w:r w:rsidR="00BF7E5F">
        <w:rPr>
          <w:rFonts w:hint="eastAsia"/>
        </w:rPr>
        <w:t>v</w:t>
      </w:r>
      <w:r w:rsidR="00BF7E5F">
        <w:t>rs</w:t>
      </w:r>
      <w:r w:rsidR="00BF7E5F">
        <w:rPr>
          <w:rFonts w:hint="eastAsia"/>
        </w:rPr>
        <w:t>疼痛评估图</w:t>
      </w:r>
      <w:r>
        <w:rPr>
          <w:rFonts w:hint="eastAsia"/>
        </w:rPr>
        <w:t>控件即可</w:t>
      </w:r>
    </w:p>
    <w:p w:rsidR="000629F9" w:rsidRDefault="000629F9" w:rsidP="000629F9">
      <w:r>
        <w:rPr>
          <w:rFonts w:hint="eastAsia"/>
        </w:rPr>
        <w:t>显示：</w:t>
      </w:r>
    </w:p>
    <w:p w:rsidR="000629F9" w:rsidRPr="00994550" w:rsidRDefault="00DB2DEC" w:rsidP="000629F9">
      <w:r>
        <w:rPr>
          <w:noProof/>
        </w:rPr>
        <w:drawing>
          <wp:inline distT="0" distB="0" distL="0" distR="0" wp14:anchorId="151459BE" wp14:editId="2EEE8189">
            <wp:extent cx="5274310" cy="8870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29F9" w:rsidRDefault="000629F9" w:rsidP="004F1F94">
      <w:pPr>
        <w:rPr>
          <w:rFonts w:hint="eastAsia"/>
        </w:rPr>
      </w:pPr>
    </w:p>
    <w:p w:rsidR="004F1F94" w:rsidRDefault="00DC13F4" w:rsidP="004F1F94">
      <w:pPr>
        <w:pStyle w:val="3"/>
      </w:pPr>
      <w:r>
        <w:rPr>
          <w:rFonts w:hint="eastAsia"/>
        </w:rPr>
        <w:t>表格控件</w:t>
      </w:r>
    </w:p>
    <w:p w:rsidR="001363AE" w:rsidRDefault="001363AE" w:rsidP="001363AE">
      <w:r>
        <w:rPr>
          <w:rFonts w:hint="eastAsia"/>
        </w:rPr>
        <w:t>表格控件配置及说明请参考【表格控件制作】文档</w:t>
      </w:r>
    </w:p>
    <w:p w:rsidR="004E6EFF" w:rsidRPr="001363AE" w:rsidRDefault="00EC15EE" w:rsidP="001363AE">
      <w:hyperlink r:id="rId44" w:history="1">
        <w:r w:rsidR="004E6EFF" w:rsidRPr="004E6EFF">
          <w:rPr>
            <w:rStyle w:val="a8"/>
            <w:rFonts w:hint="eastAsia"/>
          </w:rPr>
          <w:t>表格控件制作</w:t>
        </w:r>
        <w:r w:rsidR="004E6EFF" w:rsidRPr="004E6EFF">
          <w:rPr>
            <w:rStyle w:val="a8"/>
          </w:rPr>
          <w:t>.docx</w:t>
        </w:r>
      </w:hyperlink>
    </w:p>
    <w:p w:rsidR="004F1F94" w:rsidRDefault="00685390" w:rsidP="004F1F94">
      <w:pPr>
        <w:pStyle w:val="3"/>
      </w:pPr>
      <w:r>
        <w:rPr>
          <w:rFonts w:hint="eastAsia"/>
        </w:rPr>
        <w:t>图片控件</w:t>
      </w:r>
    </w:p>
    <w:p w:rsidR="004F1F94" w:rsidRDefault="004F1F94" w:rsidP="004F1F94">
      <w:r>
        <w:rPr>
          <w:rFonts w:hint="eastAsia"/>
        </w:rPr>
        <w:t>配置：选择</w:t>
      </w:r>
      <w:r w:rsidR="0062218F">
        <w:rPr>
          <w:rFonts w:hint="eastAsia"/>
        </w:rPr>
        <w:t>图片</w:t>
      </w:r>
      <w:r>
        <w:rPr>
          <w:rFonts w:hint="eastAsia"/>
        </w:rPr>
        <w:t>控件</w:t>
      </w:r>
      <w:r w:rsidR="0062218F">
        <w:rPr>
          <w:rFonts w:hint="eastAsia"/>
        </w:rPr>
        <w:t>，配置引用模板</w:t>
      </w:r>
    </w:p>
    <w:p w:rsidR="006A1121" w:rsidRDefault="006A1121" w:rsidP="004F1F94">
      <w:r>
        <w:rPr>
          <w:rFonts w:hint="eastAsia"/>
        </w:rPr>
        <w:t>说明：从引用模板数据源中读取配置的图片地址进行显示</w:t>
      </w:r>
      <w:r w:rsidR="00FB205E">
        <w:rPr>
          <w:rFonts w:hint="eastAsia"/>
        </w:rPr>
        <w:t>，可以进行删除</w:t>
      </w:r>
      <w:r w:rsidR="00B2087D">
        <w:rPr>
          <w:rFonts w:hint="eastAsia"/>
        </w:rPr>
        <w:t>操作，保存文书时数据保存到</w:t>
      </w:r>
    </w:p>
    <w:p w:rsidR="004F1F94" w:rsidRDefault="004F1F94" w:rsidP="004F1F94">
      <w:r>
        <w:rPr>
          <w:rFonts w:hint="eastAsia"/>
        </w:rPr>
        <w:t>显示：</w:t>
      </w:r>
    </w:p>
    <w:p w:rsidR="004B0FE8" w:rsidRDefault="003F54B1" w:rsidP="004F1F94">
      <w:r>
        <w:rPr>
          <w:noProof/>
        </w:rPr>
        <w:drawing>
          <wp:inline distT="0" distB="0" distL="0" distR="0" wp14:anchorId="348F765F" wp14:editId="7EBCDB8C">
            <wp:extent cx="3635161" cy="1082758"/>
            <wp:effectExtent l="0" t="0" r="3810" b="317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63068" cy="109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F94" w:rsidRDefault="005931A7" w:rsidP="004F1F94">
      <w:pPr>
        <w:pStyle w:val="3"/>
      </w:pPr>
      <w:r>
        <w:rPr>
          <w:rFonts w:hint="eastAsia"/>
        </w:rPr>
        <w:lastRenderedPageBreak/>
        <w:t>视频</w:t>
      </w:r>
    </w:p>
    <w:p w:rsidR="004F1F94" w:rsidRDefault="004F1F94" w:rsidP="004F1F94">
      <w:r>
        <w:rPr>
          <w:rFonts w:hint="eastAsia"/>
        </w:rPr>
        <w:t>配置：选择</w:t>
      </w:r>
      <w:r w:rsidR="005931A7">
        <w:rPr>
          <w:rFonts w:hint="eastAsia"/>
        </w:rPr>
        <w:t>视频</w:t>
      </w:r>
      <w:r>
        <w:rPr>
          <w:rFonts w:hint="eastAsia"/>
        </w:rPr>
        <w:t>控件即可</w:t>
      </w:r>
      <w:r w:rsidR="005931A7">
        <w:rPr>
          <w:rFonts w:hint="eastAsia"/>
        </w:rPr>
        <w:t>，视频需要在</w:t>
      </w:r>
      <w:r w:rsidR="003C1B12">
        <w:rPr>
          <w:rFonts w:hint="eastAsia"/>
        </w:rPr>
        <w:t>【</w:t>
      </w:r>
      <w:r w:rsidR="005931A7">
        <w:rPr>
          <w:rFonts w:hint="eastAsia"/>
        </w:rPr>
        <w:t>上传文件</w:t>
      </w:r>
      <w:r w:rsidR="003C1B12">
        <w:rPr>
          <w:rFonts w:hint="eastAsia"/>
        </w:rPr>
        <w:t>】</w:t>
      </w:r>
      <w:r w:rsidR="00936D55">
        <w:rPr>
          <w:rFonts w:hint="eastAsia"/>
        </w:rPr>
        <w:t>功能</w:t>
      </w:r>
      <w:r w:rsidR="005931A7">
        <w:rPr>
          <w:rFonts w:hint="eastAsia"/>
        </w:rPr>
        <w:t>中上传</w:t>
      </w:r>
    </w:p>
    <w:p w:rsidR="005931A7" w:rsidRDefault="005931A7" w:rsidP="004F1F94">
      <w:r>
        <w:rPr>
          <w:noProof/>
        </w:rPr>
        <w:drawing>
          <wp:inline distT="0" distB="0" distL="0" distR="0" wp14:anchorId="70C27235" wp14:editId="367B3EC2">
            <wp:extent cx="5274310" cy="986155"/>
            <wp:effectExtent l="0" t="0" r="2540" b="444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F94" w:rsidRDefault="00D67995" w:rsidP="004F1F94">
      <w:pPr>
        <w:pStyle w:val="3"/>
      </w:pPr>
      <w:r>
        <w:rPr>
          <w:rFonts w:hint="eastAsia"/>
        </w:rPr>
        <w:t>上传图片</w:t>
      </w:r>
    </w:p>
    <w:p w:rsidR="004F1F94" w:rsidRDefault="004F1F94" w:rsidP="004F1F94">
      <w:r>
        <w:rPr>
          <w:rFonts w:hint="eastAsia"/>
        </w:rPr>
        <w:t>配置：选择</w:t>
      </w:r>
      <w:r w:rsidR="003B3C98">
        <w:rPr>
          <w:rFonts w:hint="eastAsia"/>
        </w:rPr>
        <w:t>上传图片</w:t>
      </w:r>
      <w:r>
        <w:rPr>
          <w:rFonts w:hint="eastAsia"/>
        </w:rPr>
        <w:t>控件即可</w:t>
      </w:r>
    </w:p>
    <w:p w:rsidR="00AE1B69" w:rsidRDefault="00AE1B69" w:rsidP="004F1F94">
      <w:r>
        <w:rPr>
          <w:rFonts w:hint="eastAsia"/>
        </w:rPr>
        <w:t>说明：点击+进行上传，点击图片右上角的x进行删除，数据保存在带有_</w:t>
      </w:r>
      <w:r>
        <w:t>img</w:t>
      </w:r>
      <w:r>
        <w:rPr>
          <w:rFonts w:hint="eastAsia"/>
        </w:rPr>
        <w:t>的数据表中</w:t>
      </w:r>
    </w:p>
    <w:p w:rsidR="004F1F94" w:rsidRDefault="004F1F94" w:rsidP="004F1F94">
      <w:r>
        <w:rPr>
          <w:rFonts w:hint="eastAsia"/>
        </w:rPr>
        <w:t>显示：</w:t>
      </w:r>
    </w:p>
    <w:p w:rsidR="00501AAC" w:rsidRDefault="00BF284C" w:rsidP="004F1F94">
      <w:r>
        <w:rPr>
          <w:noProof/>
        </w:rPr>
        <w:drawing>
          <wp:inline distT="0" distB="0" distL="0" distR="0" wp14:anchorId="0AB28E87" wp14:editId="06A33AC6">
            <wp:extent cx="3295650" cy="76200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F94" w:rsidRDefault="003A6537" w:rsidP="004F1F94">
      <w:pPr>
        <w:pStyle w:val="3"/>
      </w:pPr>
      <w:r>
        <w:rPr>
          <w:rFonts w:hint="eastAsia"/>
        </w:rPr>
        <w:t>鱼骨图</w:t>
      </w:r>
    </w:p>
    <w:p w:rsidR="004F1F94" w:rsidRDefault="004F1F94" w:rsidP="004F1F94">
      <w:r>
        <w:rPr>
          <w:rFonts w:hint="eastAsia"/>
        </w:rPr>
        <w:t>配置：选择</w:t>
      </w:r>
      <w:r w:rsidR="003A6537">
        <w:rPr>
          <w:rFonts w:hint="eastAsia"/>
        </w:rPr>
        <w:t>鱼骨图</w:t>
      </w:r>
      <w:r>
        <w:rPr>
          <w:rFonts w:hint="eastAsia"/>
        </w:rPr>
        <w:t>控件</w:t>
      </w:r>
      <w:r w:rsidR="003A6537">
        <w:rPr>
          <w:rFonts w:hint="eastAsia"/>
        </w:rPr>
        <w:t>，选择鱼骨图链接</w:t>
      </w:r>
    </w:p>
    <w:p w:rsidR="004F1F94" w:rsidRDefault="004F1F94" w:rsidP="004F1F94">
      <w:r>
        <w:rPr>
          <w:rFonts w:hint="eastAsia"/>
        </w:rPr>
        <w:t>显示：</w:t>
      </w:r>
    </w:p>
    <w:p w:rsidR="00C608D5" w:rsidRDefault="003C05B4" w:rsidP="004F1F94">
      <w:r>
        <w:rPr>
          <w:noProof/>
        </w:rPr>
        <w:drawing>
          <wp:inline distT="0" distB="0" distL="0" distR="0" wp14:anchorId="6A420581" wp14:editId="71ADBA0A">
            <wp:extent cx="5274310" cy="1718945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F94" w:rsidRDefault="00C13FE0" w:rsidP="004F1F94">
      <w:pPr>
        <w:pStyle w:val="3"/>
      </w:pPr>
      <w:r>
        <w:rPr>
          <w:rFonts w:hint="eastAsia"/>
        </w:rPr>
        <w:t>表格单选控件</w:t>
      </w:r>
    </w:p>
    <w:p w:rsidR="004F1F94" w:rsidRDefault="004F1F94" w:rsidP="004F1F94">
      <w:r>
        <w:rPr>
          <w:rFonts w:hint="eastAsia"/>
        </w:rPr>
        <w:t>配置：选择</w:t>
      </w:r>
      <w:r w:rsidR="00F144D4">
        <w:rPr>
          <w:rFonts w:hint="eastAsia"/>
        </w:rPr>
        <w:t>表格单选</w:t>
      </w:r>
      <w:r>
        <w:rPr>
          <w:rFonts w:hint="eastAsia"/>
        </w:rPr>
        <w:t>控件</w:t>
      </w:r>
      <w:r w:rsidR="00F144D4">
        <w:rPr>
          <w:rFonts w:hint="eastAsia"/>
        </w:rPr>
        <w:t>，选择竖表或横表</w:t>
      </w:r>
    </w:p>
    <w:p w:rsidR="00431BB7" w:rsidRDefault="00311E5C" w:rsidP="004F1F94">
      <w:r>
        <w:rPr>
          <w:noProof/>
        </w:rPr>
        <w:lastRenderedPageBreak/>
        <w:drawing>
          <wp:inline distT="0" distB="0" distL="0" distR="0" wp14:anchorId="31C8FE5D" wp14:editId="65EBF564">
            <wp:extent cx="5274310" cy="1391285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D1D" w:rsidRDefault="00D32D1D" w:rsidP="004F1F94">
      <w:r>
        <w:rPr>
          <w:rFonts w:hint="eastAsia"/>
        </w:rPr>
        <w:t>说明：表格单选空间需要配置子项和子项选项</w:t>
      </w:r>
    </w:p>
    <w:p w:rsidR="004F1F94" w:rsidRDefault="004F1F94" w:rsidP="004F1F94">
      <w:r>
        <w:rPr>
          <w:rFonts w:hint="eastAsia"/>
        </w:rPr>
        <w:t>显示：</w:t>
      </w:r>
    </w:p>
    <w:p w:rsidR="004C23FE" w:rsidRDefault="003A46AD" w:rsidP="004F1F94">
      <w:r>
        <w:rPr>
          <w:noProof/>
        </w:rPr>
        <w:drawing>
          <wp:inline distT="0" distB="0" distL="0" distR="0" wp14:anchorId="7D0C098D" wp14:editId="526C77C2">
            <wp:extent cx="5274310" cy="860425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3B7" w:rsidRDefault="003A46AD" w:rsidP="004F1F94">
      <w:r>
        <w:rPr>
          <w:noProof/>
        </w:rPr>
        <w:drawing>
          <wp:inline distT="0" distB="0" distL="0" distR="0" wp14:anchorId="1FD5E578" wp14:editId="15FEFE17">
            <wp:extent cx="5274310" cy="469900"/>
            <wp:effectExtent l="0" t="0" r="2540" b="635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F94" w:rsidRDefault="00BF48C4" w:rsidP="004F1F94">
      <w:pPr>
        <w:pStyle w:val="3"/>
      </w:pPr>
      <w:r>
        <w:rPr>
          <w:rFonts w:hint="eastAsia"/>
        </w:rPr>
        <w:t>下拉列表控件</w:t>
      </w:r>
    </w:p>
    <w:p w:rsidR="004F1F94" w:rsidRDefault="004F1F94" w:rsidP="004F1F94">
      <w:r>
        <w:rPr>
          <w:rFonts w:hint="eastAsia"/>
        </w:rPr>
        <w:t>配置：选择</w:t>
      </w:r>
      <w:r w:rsidR="00452D1D">
        <w:rPr>
          <w:rFonts w:hint="eastAsia"/>
        </w:rPr>
        <w:t>下拉列表，选择</w:t>
      </w:r>
      <w:r w:rsidR="007E583D">
        <w:rPr>
          <w:rFonts w:hint="eastAsia"/>
        </w:rPr>
        <w:t>业务引用模板</w:t>
      </w:r>
    </w:p>
    <w:p w:rsidR="00E932D8" w:rsidRDefault="00E932D8" w:rsidP="004F1F94">
      <w:r>
        <w:rPr>
          <w:noProof/>
        </w:rPr>
        <w:drawing>
          <wp:inline distT="0" distB="0" distL="0" distR="0" wp14:anchorId="4B97826D" wp14:editId="2C90A5AB">
            <wp:extent cx="5274310" cy="1503045"/>
            <wp:effectExtent l="0" t="0" r="2540" b="190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F94" w:rsidRDefault="004F1F94" w:rsidP="004F1F94">
      <w:r>
        <w:rPr>
          <w:rFonts w:hint="eastAsia"/>
        </w:rPr>
        <w:t>显示：</w:t>
      </w:r>
    </w:p>
    <w:p w:rsidR="00751E10" w:rsidRDefault="00C05D53" w:rsidP="004F1F94">
      <w:r>
        <w:rPr>
          <w:noProof/>
        </w:rPr>
        <w:drawing>
          <wp:inline distT="0" distB="0" distL="0" distR="0" wp14:anchorId="2BA3C437" wp14:editId="6EE0EB91">
            <wp:extent cx="2771250" cy="1817098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790629" cy="182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F94" w:rsidRDefault="00004BDE" w:rsidP="004F1F94">
      <w:pPr>
        <w:pStyle w:val="3"/>
      </w:pPr>
      <w:r>
        <w:rPr>
          <w:rFonts w:hint="eastAsia"/>
        </w:rPr>
        <w:lastRenderedPageBreak/>
        <w:t>通知医生</w:t>
      </w:r>
    </w:p>
    <w:p w:rsidR="004F1F94" w:rsidRDefault="004F1F94" w:rsidP="004F1F94">
      <w:r>
        <w:rPr>
          <w:rFonts w:hint="eastAsia"/>
        </w:rPr>
        <w:t>配置：选择</w:t>
      </w:r>
      <w:r w:rsidR="00F761A0">
        <w:rPr>
          <w:rFonts w:hint="eastAsia"/>
        </w:rPr>
        <w:t>通知医生</w:t>
      </w:r>
      <w:r>
        <w:rPr>
          <w:rFonts w:hint="eastAsia"/>
        </w:rPr>
        <w:t>控件即可</w:t>
      </w:r>
    </w:p>
    <w:p w:rsidR="00DA3332" w:rsidRDefault="00DA3332" w:rsidP="004F1F94">
      <w:r>
        <w:rPr>
          <w:rFonts w:hint="eastAsia"/>
        </w:rPr>
        <w:t>说明：通知医生控件不纳入总分计算，只是选择并存储数据</w:t>
      </w:r>
    </w:p>
    <w:p w:rsidR="006C6D98" w:rsidRDefault="004A08C1" w:rsidP="004A08C1">
      <w:pPr>
        <w:pStyle w:val="HTML"/>
        <w:shd w:val="clear" w:color="auto" w:fill="FFFFFF"/>
      </w:pPr>
      <w:r>
        <w:tab/>
      </w:r>
      <w:r>
        <w:rPr>
          <w:rFonts w:hint="eastAsia"/>
        </w:rPr>
        <w:t>通知医生配置默认值如下：</w:t>
      </w:r>
    </w:p>
    <w:p w:rsidR="004A08C1" w:rsidRDefault="006C6D98" w:rsidP="004A08C1">
      <w:pPr>
        <w:pStyle w:val="HTML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tab/>
      </w:r>
      <w:r w:rsidR="004A08C1">
        <w:rPr>
          <w:rFonts w:ascii="Arial" w:hAnsi="Arial" w:cs="Arial"/>
          <w:i/>
          <w:iCs/>
          <w:color w:val="808080"/>
          <w:sz w:val="20"/>
          <w:szCs w:val="20"/>
        </w:rPr>
        <w:t>值的范围</w:t>
      </w:r>
      <w:r w:rsidR="004A08C1">
        <w:rPr>
          <w:rFonts w:ascii="Consolas" w:hAnsi="Consolas" w:cs="Arial"/>
          <w:i/>
          <w:iCs/>
          <w:color w:val="808080"/>
          <w:sz w:val="20"/>
          <w:szCs w:val="20"/>
        </w:rPr>
        <w:t xml:space="preserve">0-10,20-100=1#11-19=0 </w:t>
      </w:r>
      <w:r w:rsidR="004A08C1">
        <w:rPr>
          <w:rFonts w:ascii="Arial" w:hAnsi="Arial" w:cs="Arial"/>
          <w:i/>
          <w:iCs/>
          <w:color w:val="808080"/>
          <w:sz w:val="20"/>
          <w:szCs w:val="20"/>
        </w:rPr>
        <w:t>表示</w:t>
      </w:r>
      <w:r w:rsidR="004A08C1">
        <w:rPr>
          <w:rFonts w:ascii="Consolas" w:hAnsi="Consolas" w:cs="Arial"/>
          <w:i/>
          <w:iCs/>
          <w:color w:val="808080"/>
          <w:sz w:val="20"/>
          <w:szCs w:val="20"/>
        </w:rPr>
        <w:t>0</w:t>
      </w:r>
      <w:r w:rsidR="004A08C1">
        <w:rPr>
          <w:rFonts w:ascii="Arial" w:hAnsi="Arial" w:cs="Arial"/>
          <w:i/>
          <w:iCs/>
          <w:color w:val="808080"/>
          <w:sz w:val="20"/>
          <w:szCs w:val="20"/>
        </w:rPr>
        <w:t>到</w:t>
      </w:r>
      <w:r w:rsidR="004A08C1">
        <w:rPr>
          <w:rFonts w:ascii="Consolas" w:hAnsi="Consolas" w:cs="Arial"/>
          <w:i/>
          <w:iCs/>
          <w:color w:val="808080"/>
          <w:sz w:val="20"/>
          <w:szCs w:val="20"/>
        </w:rPr>
        <w:t>10</w:t>
      </w:r>
      <w:r w:rsidR="004A08C1">
        <w:rPr>
          <w:rFonts w:ascii="Arial" w:hAnsi="Arial" w:cs="Arial"/>
          <w:i/>
          <w:iCs/>
          <w:color w:val="808080"/>
          <w:sz w:val="20"/>
          <w:szCs w:val="20"/>
        </w:rPr>
        <w:t>、</w:t>
      </w:r>
      <w:r w:rsidR="004A08C1">
        <w:rPr>
          <w:rFonts w:ascii="Consolas" w:hAnsi="Consolas" w:cs="Arial"/>
          <w:i/>
          <w:iCs/>
          <w:color w:val="808080"/>
          <w:sz w:val="20"/>
          <w:szCs w:val="20"/>
        </w:rPr>
        <w:t>20</w:t>
      </w:r>
      <w:r w:rsidR="004A08C1">
        <w:rPr>
          <w:rFonts w:ascii="Arial" w:hAnsi="Arial" w:cs="Arial"/>
          <w:i/>
          <w:iCs/>
          <w:color w:val="808080"/>
          <w:sz w:val="20"/>
          <w:szCs w:val="20"/>
        </w:rPr>
        <w:t>到</w:t>
      </w:r>
      <w:r w:rsidR="004A08C1">
        <w:rPr>
          <w:rFonts w:ascii="Consolas" w:hAnsi="Consolas" w:cs="Arial"/>
          <w:i/>
          <w:iCs/>
          <w:color w:val="808080"/>
          <w:sz w:val="20"/>
          <w:szCs w:val="20"/>
        </w:rPr>
        <w:t>100</w:t>
      </w:r>
      <w:r w:rsidR="004A08C1">
        <w:rPr>
          <w:rFonts w:ascii="Arial" w:hAnsi="Arial" w:cs="Arial"/>
          <w:i/>
          <w:iCs/>
          <w:color w:val="808080"/>
          <w:sz w:val="20"/>
          <w:szCs w:val="20"/>
        </w:rPr>
        <w:t>分为通知，</w:t>
      </w:r>
      <w:r w:rsidR="004A08C1">
        <w:rPr>
          <w:rFonts w:ascii="Consolas" w:hAnsi="Consolas" w:cs="Arial"/>
          <w:i/>
          <w:iCs/>
          <w:color w:val="808080"/>
          <w:sz w:val="20"/>
          <w:szCs w:val="20"/>
        </w:rPr>
        <w:t>11</w:t>
      </w:r>
      <w:r w:rsidR="004A08C1">
        <w:rPr>
          <w:rFonts w:ascii="Arial" w:hAnsi="Arial" w:cs="Arial"/>
          <w:i/>
          <w:iCs/>
          <w:color w:val="808080"/>
          <w:sz w:val="20"/>
          <w:szCs w:val="20"/>
        </w:rPr>
        <w:t>到</w:t>
      </w:r>
      <w:r w:rsidR="004A08C1">
        <w:rPr>
          <w:rFonts w:ascii="Consolas" w:hAnsi="Consolas" w:cs="Arial"/>
          <w:i/>
          <w:iCs/>
          <w:color w:val="808080"/>
          <w:sz w:val="20"/>
          <w:szCs w:val="20"/>
        </w:rPr>
        <w:t>19</w:t>
      </w:r>
      <w:r w:rsidR="004A08C1">
        <w:rPr>
          <w:rFonts w:ascii="Arial" w:hAnsi="Arial" w:cs="Arial"/>
          <w:i/>
          <w:iCs/>
          <w:color w:val="808080"/>
          <w:sz w:val="20"/>
          <w:szCs w:val="20"/>
        </w:rPr>
        <w:t>分不通知</w:t>
      </w:r>
    </w:p>
    <w:p w:rsidR="004A08C1" w:rsidRPr="004A08C1" w:rsidRDefault="004A08C1" w:rsidP="004F1F94"/>
    <w:p w:rsidR="004F1F94" w:rsidRDefault="004F1F94" w:rsidP="004F1F94">
      <w:r>
        <w:rPr>
          <w:rFonts w:hint="eastAsia"/>
        </w:rPr>
        <w:t>显示：</w:t>
      </w:r>
    </w:p>
    <w:p w:rsidR="00617769" w:rsidRDefault="00100654" w:rsidP="004F1F94">
      <w:r>
        <w:rPr>
          <w:noProof/>
        </w:rPr>
        <w:drawing>
          <wp:inline distT="0" distB="0" distL="0" distR="0" wp14:anchorId="4343E072" wp14:editId="4E83CE64">
            <wp:extent cx="1905000" cy="428625"/>
            <wp:effectExtent l="0" t="0" r="0" b="952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F94" w:rsidRDefault="00B1740B" w:rsidP="004F1F94">
      <w:pPr>
        <w:pStyle w:val="3"/>
      </w:pPr>
      <w:r>
        <w:rPr>
          <w:rFonts w:hint="eastAsia"/>
        </w:rPr>
        <w:t>WongBake</w:t>
      </w:r>
      <w:r w:rsidR="004F1F94">
        <w:rPr>
          <w:rFonts w:hint="eastAsia"/>
        </w:rPr>
        <w:t>疼痛</w:t>
      </w:r>
    </w:p>
    <w:p w:rsidR="004F1F94" w:rsidRDefault="004F1F94" w:rsidP="004F1F94">
      <w:r>
        <w:rPr>
          <w:rFonts w:hint="eastAsia"/>
        </w:rPr>
        <w:t>配置：选择</w:t>
      </w:r>
      <w:r w:rsidR="00AE4ABD">
        <w:rPr>
          <w:rFonts w:hint="eastAsia"/>
        </w:rPr>
        <w:t>WongBake</w:t>
      </w:r>
      <w:r>
        <w:rPr>
          <w:rFonts w:hint="eastAsia"/>
        </w:rPr>
        <w:t>疼痛控件即可</w:t>
      </w:r>
    </w:p>
    <w:p w:rsidR="004F1F94" w:rsidRDefault="004F1F94" w:rsidP="004F1F94">
      <w:r>
        <w:rPr>
          <w:rFonts w:hint="eastAsia"/>
        </w:rPr>
        <w:t>显示：</w:t>
      </w:r>
    </w:p>
    <w:p w:rsidR="00B1740B" w:rsidRDefault="00B1740B" w:rsidP="004F1F94">
      <w:r>
        <w:rPr>
          <w:noProof/>
        </w:rPr>
        <w:drawing>
          <wp:inline distT="0" distB="0" distL="0" distR="0" wp14:anchorId="32EED558" wp14:editId="56E7E3F9">
            <wp:extent cx="4302729" cy="1166078"/>
            <wp:effectExtent l="0" t="0" r="3175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341621" cy="117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40B" w:rsidRDefault="00323900" w:rsidP="00B1740B">
      <w:pPr>
        <w:pStyle w:val="3"/>
      </w:pPr>
      <w:r>
        <w:rPr>
          <w:rFonts w:hint="eastAsia"/>
        </w:rPr>
        <w:t>百分比</w:t>
      </w:r>
      <w:r w:rsidR="00B1740B">
        <w:rPr>
          <w:rFonts w:hint="eastAsia"/>
        </w:rPr>
        <w:t>疼痛</w:t>
      </w:r>
    </w:p>
    <w:p w:rsidR="00B1740B" w:rsidRDefault="00B1740B" w:rsidP="00B1740B">
      <w:r>
        <w:rPr>
          <w:rFonts w:hint="eastAsia"/>
        </w:rPr>
        <w:t>配置：选择</w:t>
      </w:r>
      <w:r w:rsidR="00215836">
        <w:rPr>
          <w:rFonts w:hint="eastAsia"/>
        </w:rPr>
        <w:t>百分比</w:t>
      </w:r>
      <w:r>
        <w:rPr>
          <w:rFonts w:hint="eastAsia"/>
        </w:rPr>
        <w:t>疼痛控件即可</w:t>
      </w:r>
    </w:p>
    <w:p w:rsidR="00B1740B" w:rsidRDefault="00B1740B" w:rsidP="00B1740B">
      <w:r>
        <w:rPr>
          <w:rFonts w:hint="eastAsia"/>
        </w:rPr>
        <w:t>显示：</w:t>
      </w:r>
    </w:p>
    <w:p w:rsidR="00215836" w:rsidRDefault="00215836" w:rsidP="00B1740B">
      <w:r>
        <w:rPr>
          <w:noProof/>
        </w:rPr>
        <w:drawing>
          <wp:inline distT="0" distB="0" distL="0" distR="0" wp14:anchorId="0E63A729" wp14:editId="6E2F29BA">
            <wp:extent cx="5274310" cy="688340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40B" w:rsidRDefault="00A60833" w:rsidP="00B1740B">
      <w:pPr>
        <w:pStyle w:val="3"/>
      </w:pPr>
      <w:r>
        <w:rPr>
          <w:rFonts w:hint="eastAsia"/>
        </w:rPr>
        <w:t>镇痛百分比</w:t>
      </w:r>
    </w:p>
    <w:p w:rsidR="00B1740B" w:rsidRDefault="00B1740B" w:rsidP="00B1740B">
      <w:r>
        <w:rPr>
          <w:rFonts w:hint="eastAsia"/>
        </w:rPr>
        <w:t>配置：选择</w:t>
      </w:r>
      <w:r w:rsidR="00204D1C">
        <w:rPr>
          <w:rFonts w:hint="eastAsia"/>
        </w:rPr>
        <w:t>镇痛百分比</w:t>
      </w:r>
      <w:r>
        <w:rPr>
          <w:rFonts w:hint="eastAsia"/>
        </w:rPr>
        <w:t>控件即可</w:t>
      </w:r>
    </w:p>
    <w:p w:rsidR="00B1740B" w:rsidRDefault="00B1740B" w:rsidP="00B1740B">
      <w:r>
        <w:rPr>
          <w:rFonts w:hint="eastAsia"/>
        </w:rPr>
        <w:t>显示：</w:t>
      </w:r>
    </w:p>
    <w:p w:rsidR="004B5849" w:rsidRPr="00F73C8D" w:rsidRDefault="005F0D2B" w:rsidP="004B5849">
      <w:r>
        <w:rPr>
          <w:noProof/>
        </w:rPr>
        <w:drawing>
          <wp:inline distT="0" distB="0" distL="0" distR="0" wp14:anchorId="1819DF67" wp14:editId="02F91C3B">
            <wp:extent cx="5274310" cy="742950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5849" w:rsidRPr="00F73C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15EE" w:rsidRDefault="00EC15EE" w:rsidP="002904A2">
      <w:r>
        <w:separator/>
      </w:r>
    </w:p>
  </w:endnote>
  <w:endnote w:type="continuationSeparator" w:id="0">
    <w:p w:rsidR="00EC15EE" w:rsidRDefault="00EC15EE" w:rsidP="00290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15EE" w:rsidRDefault="00EC15EE" w:rsidP="002904A2">
      <w:r>
        <w:separator/>
      </w:r>
    </w:p>
  </w:footnote>
  <w:footnote w:type="continuationSeparator" w:id="0">
    <w:p w:rsidR="00EC15EE" w:rsidRDefault="00EC15EE" w:rsidP="002904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6E29D4"/>
    <w:multiLevelType w:val="hybridMultilevel"/>
    <w:tmpl w:val="1526A854"/>
    <w:lvl w:ilvl="0" w:tplc="A268091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85C6A7B"/>
    <w:multiLevelType w:val="hybridMultilevel"/>
    <w:tmpl w:val="F5B49B30"/>
    <w:lvl w:ilvl="0" w:tplc="7E8AFE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2F75127"/>
    <w:multiLevelType w:val="hybridMultilevel"/>
    <w:tmpl w:val="D49620D0"/>
    <w:lvl w:ilvl="0" w:tplc="E5C68C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6DF"/>
    <w:rsid w:val="00004BDE"/>
    <w:rsid w:val="00014ADF"/>
    <w:rsid w:val="00015823"/>
    <w:rsid w:val="00021E0C"/>
    <w:rsid w:val="0002543F"/>
    <w:rsid w:val="00025CF1"/>
    <w:rsid w:val="00032ACC"/>
    <w:rsid w:val="0005588F"/>
    <w:rsid w:val="00055B4E"/>
    <w:rsid w:val="000565FA"/>
    <w:rsid w:val="000629F9"/>
    <w:rsid w:val="000706C7"/>
    <w:rsid w:val="00072F8C"/>
    <w:rsid w:val="00091B0F"/>
    <w:rsid w:val="00092A4E"/>
    <w:rsid w:val="000938A6"/>
    <w:rsid w:val="000958A1"/>
    <w:rsid w:val="000A33B7"/>
    <w:rsid w:val="000A56FE"/>
    <w:rsid w:val="000B4991"/>
    <w:rsid w:val="000C49E9"/>
    <w:rsid w:val="000E1AB4"/>
    <w:rsid w:val="000E487B"/>
    <w:rsid w:val="000F5A41"/>
    <w:rsid w:val="00100654"/>
    <w:rsid w:val="00100A8D"/>
    <w:rsid w:val="00100AF8"/>
    <w:rsid w:val="00102ED3"/>
    <w:rsid w:val="00105C81"/>
    <w:rsid w:val="00106790"/>
    <w:rsid w:val="00111443"/>
    <w:rsid w:val="00120EAD"/>
    <w:rsid w:val="001275D9"/>
    <w:rsid w:val="00127E0B"/>
    <w:rsid w:val="001358D5"/>
    <w:rsid w:val="001363AE"/>
    <w:rsid w:val="00136442"/>
    <w:rsid w:val="00141FB3"/>
    <w:rsid w:val="00143B33"/>
    <w:rsid w:val="0014408B"/>
    <w:rsid w:val="001613C9"/>
    <w:rsid w:val="00162679"/>
    <w:rsid w:val="00165F14"/>
    <w:rsid w:val="00166FA6"/>
    <w:rsid w:val="001678C7"/>
    <w:rsid w:val="001860CC"/>
    <w:rsid w:val="001B6FB4"/>
    <w:rsid w:val="001D6B68"/>
    <w:rsid w:val="001D7EB7"/>
    <w:rsid w:val="001F7AFF"/>
    <w:rsid w:val="00204D1C"/>
    <w:rsid w:val="00206F0A"/>
    <w:rsid w:val="0021401D"/>
    <w:rsid w:val="00215836"/>
    <w:rsid w:val="00215F05"/>
    <w:rsid w:val="00217FF3"/>
    <w:rsid w:val="00223ED0"/>
    <w:rsid w:val="002342F4"/>
    <w:rsid w:val="00235059"/>
    <w:rsid w:val="002565D3"/>
    <w:rsid w:val="0026537B"/>
    <w:rsid w:val="00265E13"/>
    <w:rsid w:val="00273F3D"/>
    <w:rsid w:val="00281911"/>
    <w:rsid w:val="00282778"/>
    <w:rsid w:val="00283ED4"/>
    <w:rsid w:val="002874C2"/>
    <w:rsid w:val="002904A2"/>
    <w:rsid w:val="00296649"/>
    <w:rsid w:val="002A4BE1"/>
    <w:rsid w:val="002A534C"/>
    <w:rsid w:val="002A6F06"/>
    <w:rsid w:val="002B44BF"/>
    <w:rsid w:val="002D03E0"/>
    <w:rsid w:val="002D2A4C"/>
    <w:rsid w:val="002E03B9"/>
    <w:rsid w:val="002E4D67"/>
    <w:rsid w:val="002E549F"/>
    <w:rsid w:val="002E677E"/>
    <w:rsid w:val="00301AAA"/>
    <w:rsid w:val="003102D8"/>
    <w:rsid w:val="003103D0"/>
    <w:rsid w:val="00311E5C"/>
    <w:rsid w:val="00323900"/>
    <w:rsid w:val="003355A6"/>
    <w:rsid w:val="00346411"/>
    <w:rsid w:val="00347381"/>
    <w:rsid w:val="003478B2"/>
    <w:rsid w:val="00347D46"/>
    <w:rsid w:val="00360FEC"/>
    <w:rsid w:val="0036511B"/>
    <w:rsid w:val="003965A9"/>
    <w:rsid w:val="0039774E"/>
    <w:rsid w:val="003A46AD"/>
    <w:rsid w:val="003A6537"/>
    <w:rsid w:val="003A796D"/>
    <w:rsid w:val="003B16BA"/>
    <w:rsid w:val="003B26DF"/>
    <w:rsid w:val="003B3C98"/>
    <w:rsid w:val="003C05B4"/>
    <w:rsid w:val="003C1B12"/>
    <w:rsid w:val="003C5AF3"/>
    <w:rsid w:val="003E22AB"/>
    <w:rsid w:val="003F54B1"/>
    <w:rsid w:val="003F5B71"/>
    <w:rsid w:val="004001C2"/>
    <w:rsid w:val="00403E06"/>
    <w:rsid w:val="00410583"/>
    <w:rsid w:val="00413186"/>
    <w:rsid w:val="00413DAC"/>
    <w:rsid w:val="00417785"/>
    <w:rsid w:val="004300D6"/>
    <w:rsid w:val="00431BB7"/>
    <w:rsid w:val="00434421"/>
    <w:rsid w:val="00441A19"/>
    <w:rsid w:val="00447D24"/>
    <w:rsid w:val="0045196E"/>
    <w:rsid w:val="00452D1D"/>
    <w:rsid w:val="00466734"/>
    <w:rsid w:val="0047254C"/>
    <w:rsid w:val="004A08C1"/>
    <w:rsid w:val="004A3737"/>
    <w:rsid w:val="004B0FE8"/>
    <w:rsid w:val="004B1DF9"/>
    <w:rsid w:val="004B3A1A"/>
    <w:rsid w:val="004B55F4"/>
    <w:rsid w:val="004B5849"/>
    <w:rsid w:val="004B5EC2"/>
    <w:rsid w:val="004C23FE"/>
    <w:rsid w:val="004D32A3"/>
    <w:rsid w:val="004E0643"/>
    <w:rsid w:val="004E6EFF"/>
    <w:rsid w:val="004F1F94"/>
    <w:rsid w:val="004F31FB"/>
    <w:rsid w:val="004F3607"/>
    <w:rsid w:val="004F4111"/>
    <w:rsid w:val="00500621"/>
    <w:rsid w:val="00501AAC"/>
    <w:rsid w:val="00501C07"/>
    <w:rsid w:val="005323E1"/>
    <w:rsid w:val="00535BC2"/>
    <w:rsid w:val="00564F77"/>
    <w:rsid w:val="005830B0"/>
    <w:rsid w:val="00585079"/>
    <w:rsid w:val="00591AE2"/>
    <w:rsid w:val="005931A7"/>
    <w:rsid w:val="005A596A"/>
    <w:rsid w:val="005A6FE6"/>
    <w:rsid w:val="005B3676"/>
    <w:rsid w:val="005B4F3F"/>
    <w:rsid w:val="005C4927"/>
    <w:rsid w:val="005D0518"/>
    <w:rsid w:val="005E2640"/>
    <w:rsid w:val="005E5DE2"/>
    <w:rsid w:val="005F0D2B"/>
    <w:rsid w:val="0060329A"/>
    <w:rsid w:val="00607E93"/>
    <w:rsid w:val="0061179A"/>
    <w:rsid w:val="00617769"/>
    <w:rsid w:val="0062218F"/>
    <w:rsid w:val="00624873"/>
    <w:rsid w:val="00631E49"/>
    <w:rsid w:val="006402F6"/>
    <w:rsid w:val="00661C11"/>
    <w:rsid w:val="00666C42"/>
    <w:rsid w:val="006739BE"/>
    <w:rsid w:val="00685390"/>
    <w:rsid w:val="00685BDA"/>
    <w:rsid w:val="00685C0C"/>
    <w:rsid w:val="00693BFB"/>
    <w:rsid w:val="00696266"/>
    <w:rsid w:val="00697F22"/>
    <w:rsid w:val="006A1121"/>
    <w:rsid w:val="006A1155"/>
    <w:rsid w:val="006B429C"/>
    <w:rsid w:val="006B6EB4"/>
    <w:rsid w:val="006C4F29"/>
    <w:rsid w:val="006C5D50"/>
    <w:rsid w:val="006C6D98"/>
    <w:rsid w:val="006D5F6B"/>
    <w:rsid w:val="006E3869"/>
    <w:rsid w:val="006F1D55"/>
    <w:rsid w:val="006F3638"/>
    <w:rsid w:val="006F656D"/>
    <w:rsid w:val="00713917"/>
    <w:rsid w:val="00722A56"/>
    <w:rsid w:val="00725B34"/>
    <w:rsid w:val="0073177A"/>
    <w:rsid w:val="00740E57"/>
    <w:rsid w:val="00745DB4"/>
    <w:rsid w:val="00750FD0"/>
    <w:rsid w:val="00751E10"/>
    <w:rsid w:val="00764600"/>
    <w:rsid w:val="00771A0D"/>
    <w:rsid w:val="0077524C"/>
    <w:rsid w:val="00783B20"/>
    <w:rsid w:val="00790A06"/>
    <w:rsid w:val="00796781"/>
    <w:rsid w:val="007C18A1"/>
    <w:rsid w:val="007C56C3"/>
    <w:rsid w:val="007D7A91"/>
    <w:rsid w:val="007E22B3"/>
    <w:rsid w:val="007E583D"/>
    <w:rsid w:val="007F4345"/>
    <w:rsid w:val="0080100D"/>
    <w:rsid w:val="008142E6"/>
    <w:rsid w:val="0081524C"/>
    <w:rsid w:val="008239CD"/>
    <w:rsid w:val="00844787"/>
    <w:rsid w:val="008532A4"/>
    <w:rsid w:val="008533AF"/>
    <w:rsid w:val="00861AE7"/>
    <w:rsid w:val="00864398"/>
    <w:rsid w:val="00866784"/>
    <w:rsid w:val="008C06EB"/>
    <w:rsid w:val="008D3FAF"/>
    <w:rsid w:val="008F099D"/>
    <w:rsid w:val="00900BB0"/>
    <w:rsid w:val="00901F18"/>
    <w:rsid w:val="00914AA7"/>
    <w:rsid w:val="00936D55"/>
    <w:rsid w:val="009406CB"/>
    <w:rsid w:val="0096655D"/>
    <w:rsid w:val="00966A83"/>
    <w:rsid w:val="00980CE6"/>
    <w:rsid w:val="009921D1"/>
    <w:rsid w:val="00994550"/>
    <w:rsid w:val="009969F7"/>
    <w:rsid w:val="00996D5A"/>
    <w:rsid w:val="00996DA8"/>
    <w:rsid w:val="009A3548"/>
    <w:rsid w:val="009A41F4"/>
    <w:rsid w:val="009A4D66"/>
    <w:rsid w:val="009B5718"/>
    <w:rsid w:val="009B6749"/>
    <w:rsid w:val="009C1F09"/>
    <w:rsid w:val="009C54FA"/>
    <w:rsid w:val="009D0932"/>
    <w:rsid w:val="009D5942"/>
    <w:rsid w:val="009E3370"/>
    <w:rsid w:val="009E6FAE"/>
    <w:rsid w:val="009F0DD9"/>
    <w:rsid w:val="009F138A"/>
    <w:rsid w:val="009F1A07"/>
    <w:rsid w:val="009F35EF"/>
    <w:rsid w:val="00A05C07"/>
    <w:rsid w:val="00A062DE"/>
    <w:rsid w:val="00A25E42"/>
    <w:rsid w:val="00A3177E"/>
    <w:rsid w:val="00A31808"/>
    <w:rsid w:val="00A53EA9"/>
    <w:rsid w:val="00A60833"/>
    <w:rsid w:val="00A712E6"/>
    <w:rsid w:val="00A9253F"/>
    <w:rsid w:val="00A9402E"/>
    <w:rsid w:val="00AA0CE2"/>
    <w:rsid w:val="00AA4280"/>
    <w:rsid w:val="00AA6395"/>
    <w:rsid w:val="00AC514A"/>
    <w:rsid w:val="00AD574D"/>
    <w:rsid w:val="00AE1B69"/>
    <w:rsid w:val="00AE4ABD"/>
    <w:rsid w:val="00AE5F7E"/>
    <w:rsid w:val="00AF14CC"/>
    <w:rsid w:val="00AF4F16"/>
    <w:rsid w:val="00B01F11"/>
    <w:rsid w:val="00B0774B"/>
    <w:rsid w:val="00B1128A"/>
    <w:rsid w:val="00B15466"/>
    <w:rsid w:val="00B1740B"/>
    <w:rsid w:val="00B2087D"/>
    <w:rsid w:val="00B31AB7"/>
    <w:rsid w:val="00B37C7A"/>
    <w:rsid w:val="00B40158"/>
    <w:rsid w:val="00B40A0D"/>
    <w:rsid w:val="00B44216"/>
    <w:rsid w:val="00B44725"/>
    <w:rsid w:val="00B57A4E"/>
    <w:rsid w:val="00B6224B"/>
    <w:rsid w:val="00B81112"/>
    <w:rsid w:val="00B81BE9"/>
    <w:rsid w:val="00B81D2C"/>
    <w:rsid w:val="00B9294E"/>
    <w:rsid w:val="00B9456A"/>
    <w:rsid w:val="00BA3F98"/>
    <w:rsid w:val="00BB58EE"/>
    <w:rsid w:val="00BC30DE"/>
    <w:rsid w:val="00BE00B5"/>
    <w:rsid w:val="00BF284C"/>
    <w:rsid w:val="00BF2A6D"/>
    <w:rsid w:val="00BF2ED0"/>
    <w:rsid w:val="00BF48C4"/>
    <w:rsid w:val="00BF6F74"/>
    <w:rsid w:val="00BF7E5F"/>
    <w:rsid w:val="00C014E8"/>
    <w:rsid w:val="00C02ECD"/>
    <w:rsid w:val="00C03D07"/>
    <w:rsid w:val="00C04FF3"/>
    <w:rsid w:val="00C05D53"/>
    <w:rsid w:val="00C106C5"/>
    <w:rsid w:val="00C1271B"/>
    <w:rsid w:val="00C131D5"/>
    <w:rsid w:val="00C13FE0"/>
    <w:rsid w:val="00C15448"/>
    <w:rsid w:val="00C20FA2"/>
    <w:rsid w:val="00C32085"/>
    <w:rsid w:val="00C608D5"/>
    <w:rsid w:val="00C65981"/>
    <w:rsid w:val="00C72571"/>
    <w:rsid w:val="00C86CA8"/>
    <w:rsid w:val="00C95334"/>
    <w:rsid w:val="00CA2407"/>
    <w:rsid w:val="00CB07F5"/>
    <w:rsid w:val="00CB4DE6"/>
    <w:rsid w:val="00CB7AB1"/>
    <w:rsid w:val="00CC5A55"/>
    <w:rsid w:val="00CC6E61"/>
    <w:rsid w:val="00CE2812"/>
    <w:rsid w:val="00CE2862"/>
    <w:rsid w:val="00CE50AA"/>
    <w:rsid w:val="00CF00A4"/>
    <w:rsid w:val="00CF1DDE"/>
    <w:rsid w:val="00CF3B44"/>
    <w:rsid w:val="00D018DD"/>
    <w:rsid w:val="00D119A6"/>
    <w:rsid w:val="00D17B3C"/>
    <w:rsid w:val="00D32D1D"/>
    <w:rsid w:val="00D33CD1"/>
    <w:rsid w:val="00D413D1"/>
    <w:rsid w:val="00D46149"/>
    <w:rsid w:val="00D555EA"/>
    <w:rsid w:val="00D608B9"/>
    <w:rsid w:val="00D629C6"/>
    <w:rsid w:val="00D66C58"/>
    <w:rsid w:val="00D67995"/>
    <w:rsid w:val="00D71772"/>
    <w:rsid w:val="00D761D9"/>
    <w:rsid w:val="00D85829"/>
    <w:rsid w:val="00DA3332"/>
    <w:rsid w:val="00DA3C66"/>
    <w:rsid w:val="00DB2DEC"/>
    <w:rsid w:val="00DC13F4"/>
    <w:rsid w:val="00DC5E99"/>
    <w:rsid w:val="00DD0CFB"/>
    <w:rsid w:val="00DD1584"/>
    <w:rsid w:val="00DD1BDC"/>
    <w:rsid w:val="00DD43F5"/>
    <w:rsid w:val="00DF4C1F"/>
    <w:rsid w:val="00E035B3"/>
    <w:rsid w:val="00E0403A"/>
    <w:rsid w:val="00E13EE3"/>
    <w:rsid w:val="00E25085"/>
    <w:rsid w:val="00E51748"/>
    <w:rsid w:val="00E60828"/>
    <w:rsid w:val="00E62342"/>
    <w:rsid w:val="00E71B55"/>
    <w:rsid w:val="00E72D05"/>
    <w:rsid w:val="00E73016"/>
    <w:rsid w:val="00E84927"/>
    <w:rsid w:val="00E849BA"/>
    <w:rsid w:val="00E932D8"/>
    <w:rsid w:val="00E975C7"/>
    <w:rsid w:val="00E97C48"/>
    <w:rsid w:val="00EA6FB2"/>
    <w:rsid w:val="00EB0F52"/>
    <w:rsid w:val="00EB0FD8"/>
    <w:rsid w:val="00EB7C00"/>
    <w:rsid w:val="00EC15EE"/>
    <w:rsid w:val="00ED086E"/>
    <w:rsid w:val="00ED21CB"/>
    <w:rsid w:val="00ED4A36"/>
    <w:rsid w:val="00ED68EF"/>
    <w:rsid w:val="00ED766F"/>
    <w:rsid w:val="00EE7328"/>
    <w:rsid w:val="00EF6DA6"/>
    <w:rsid w:val="00F07D30"/>
    <w:rsid w:val="00F144D4"/>
    <w:rsid w:val="00F21E72"/>
    <w:rsid w:val="00F239EE"/>
    <w:rsid w:val="00F24D73"/>
    <w:rsid w:val="00F3323D"/>
    <w:rsid w:val="00F35502"/>
    <w:rsid w:val="00F51541"/>
    <w:rsid w:val="00F550B1"/>
    <w:rsid w:val="00F63EB6"/>
    <w:rsid w:val="00F73C8D"/>
    <w:rsid w:val="00F761A0"/>
    <w:rsid w:val="00F77F75"/>
    <w:rsid w:val="00F85DE0"/>
    <w:rsid w:val="00F93A05"/>
    <w:rsid w:val="00FA0ED1"/>
    <w:rsid w:val="00FA35D7"/>
    <w:rsid w:val="00FA3D86"/>
    <w:rsid w:val="00FA5F1C"/>
    <w:rsid w:val="00FB103A"/>
    <w:rsid w:val="00FB205E"/>
    <w:rsid w:val="00FC0C0E"/>
    <w:rsid w:val="00FD1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120C63"/>
  <w15:chartTrackingRefBased/>
  <w15:docId w15:val="{4B708E28-96D7-4943-B53A-9B50CD9BA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29F9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2B44B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D3FA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4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904A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904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904A2"/>
    <w:rPr>
      <w:sz w:val="18"/>
      <w:szCs w:val="18"/>
    </w:rPr>
  </w:style>
  <w:style w:type="paragraph" w:styleId="a7">
    <w:name w:val="List Paragraph"/>
    <w:basedOn w:val="a"/>
    <w:uiPriority w:val="34"/>
    <w:qFormat/>
    <w:rsid w:val="00996DA8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2B44B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8D3FAF"/>
    <w:rPr>
      <w:b/>
      <w:bCs/>
      <w:sz w:val="32"/>
      <w:szCs w:val="32"/>
    </w:rPr>
  </w:style>
  <w:style w:type="paragraph" w:styleId="HTML">
    <w:name w:val="HTML Preformatted"/>
    <w:basedOn w:val="a"/>
    <w:link w:val="HTML0"/>
    <w:uiPriority w:val="99"/>
    <w:unhideWhenUsed/>
    <w:rsid w:val="00AC514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rsid w:val="00AC514A"/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unhideWhenUsed/>
    <w:rsid w:val="004E6EF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hyperlink" Target="&#34920;&#26684;&#25511;&#20214;&#21046;&#20316;.docx" TargetMode="External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568</TotalTime>
  <Pages>18</Pages>
  <Words>647</Words>
  <Characters>3690</Characters>
  <Application>Microsoft Office Word</Application>
  <DocSecurity>0</DocSecurity>
  <Lines>30</Lines>
  <Paragraphs>8</Paragraphs>
  <ScaleCrop>false</ScaleCrop>
  <Company/>
  <LinksUpToDate>false</LinksUpToDate>
  <CharactersWithSpaces>4329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</dc:creator>
  <cp:keywords/>
  <dc:description/>
  <cp:lastModifiedBy>F</cp:lastModifiedBy>
  <cp:revision>433</cp:revision>
  <dcterms:created xsi:type="dcterms:W3CDTF">2022-11-19T04:11:00Z</dcterms:created>
  <dcterms:modified xsi:type="dcterms:W3CDTF">2022-11-19T15:19:00Z</dcterms:modified>
</cp:coreProperties>
</file>