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143AD7" w14:textId="765FDED6" w:rsidR="00317381" w:rsidRDefault="00317381" w:rsidP="00317381">
      <w:pPr>
        <w:pStyle w:val="1"/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查询系统科室对应的字段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17381" w14:paraId="42753DAA" w14:textId="77777777" w:rsidTr="00317381">
        <w:tc>
          <w:tcPr>
            <w:tcW w:w="8296" w:type="dxa"/>
          </w:tcPr>
          <w:p w14:paraId="044ABE5A" w14:textId="0AF9652F" w:rsidR="00317381" w:rsidRPr="00317381" w:rsidRDefault="00317381" w:rsidP="00317381">
            <w:pPr>
              <w:pStyle w:val="a3"/>
              <w:ind w:left="450" w:firstLineChars="0" w:firstLine="0"/>
            </w:pPr>
            <w:r w:rsidRPr="00317381"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select</w:t>
            </w:r>
            <w:r w:rsidRPr="00317381"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 w:rsidRPr="00317381"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*</w:t>
            </w:r>
            <w:r w:rsidRPr="00317381"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 w:rsidRPr="00317381"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from</w:t>
            </w:r>
            <w:r w:rsidRPr="00317381"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ward_dept</w:t>
            </w:r>
            <w:r w:rsidRPr="00317381"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;</w:t>
            </w:r>
          </w:p>
        </w:tc>
      </w:tr>
    </w:tbl>
    <w:p w14:paraId="45A05E36" w14:textId="68F3AE83" w:rsidR="00317381" w:rsidRPr="00317381" w:rsidRDefault="00317381" w:rsidP="00317381">
      <w:pPr>
        <w:rPr>
          <w:rFonts w:ascii="宋体" w:eastAsia="宋体" w:cs="宋体"/>
          <w:kern w:val="0"/>
          <w:sz w:val="22"/>
          <w:highlight w:val="white"/>
        </w:rPr>
      </w:pPr>
      <w:r w:rsidRPr="00317381">
        <w:rPr>
          <w:rFonts w:ascii="宋体" w:eastAsia="宋体" w:cs="宋体" w:hint="eastAsia"/>
          <w:kern w:val="0"/>
          <w:sz w:val="22"/>
          <w:highlight w:val="white"/>
        </w:rPr>
        <w:t>通过查询该表判断ward</w:t>
      </w:r>
      <w:r w:rsidRPr="00317381">
        <w:rPr>
          <w:rFonts w:ascii="宋体" w:eastAsia="宋体" w:cs="宋体"/>
          <w:kern w:val="0"/>
          <w:sz w:val="22"/>
          <w:highlight w:val="white"/>
        </w:rPr>
        <w:t>Sn</w:t>
      </w:r>
      <w:r w:rsidRPr="00317381">
        <w:rPr>
          <w:rFonts w:ascii="宋体" w:eastAsia="宋体" w:cs="宋体" w:hint="eastAsia"/>
          <w:kern w:val="0"/>
          <w:sz w:val="22"/>
          <w:highlight w:val="white"/>
        </w:rPr>
        <w:t>还是dept</w:t>
      </w:r>
      <w:r w:rsidRPr="00317381">
        <w:rPr>
          <w:rFonts w:ascii="宋体" w:eastAsia="宋体" w:cs="宋体"/>
          <w:kern w:val="0"/>
          <w:sz w:val="22"/>
          <w:highlight w:val="white"/>
        </w:rPr>
        <w:t>Sn</w:t>
      </w:r>
      <w:r w:rsidRPr="00317381">
        <w:rPr>
          <w:rFonts w:ascii="宋体" w:eastAsia="宋体" w:cs="宋体" w:hint="eastAsia"/>
          <w:kern w:val="0"/>
          <w:sz w:val="22"/>
          <w:highlight w:val="white"/>
        </w:rPr>
        <w:t>是科室对应字段，一般为ward</w:t>
      </w:r>
      <w:r w:rsidRPr="00317381">
        <w:rPr>
          <w:rFonts w:ascii="宋体" w:eastAsia="宋体" w:cs="宋体"/>
          <w:kern w:val="0"/>
          <w:sz w:val="22"/>
          <w:highlight w:val="white"/>
        </w:rPr>
        <w:t>Sn</w:t>
      </w:r>
    </w:p>
    <w:p w14:paraId="677AD94A" w14:textId="178A7489" w:rsidR="00317381" w:rsidRDefault="00317381" w:rsidP="00317381">
      <w:pPr>
        <w:pStyle w:val="a3"/>
        <w:numPr>
          <w:ilvl w:val="0"/>
          <w:numId w:val="1"/>
        </w:numPr>
        <w:ind w:firstLineChars="0"/>
        <w:rPr>
          <w:b/>
          <w:bCs/>
          <w:kern w:val="44"/>
          <w:sz w:val="28"/>
          <w:szCs w:val="28"/>
        </w:rPr>
      </w:pPr>
      <w:r w:rsidRPr="00317381">
        <w:rPr>
          <w:rFonts w:hint="eastAsia"/>
          <w:b/>
          <w:bCs/>
          <w:kern w:val="44"/>
          <w:sz w:val="28"/>
          <w:szCs w:val="28"/>
        </w:rPr>
        <w:t>设置流程</w:t>
      </w:r>
    </w:p>
    <w:p w14:paraId="35A55B0D" w14:textId="63E5FDDC" w:rsidR="001832FF" w:rsidRDefault="001832FF" w:rsidP="001832FF">
      <w:pPr>
        <w:pStyle w:val="2"/>
      </w:pPr>
      <w:r>
        <w:rPr>
          <w:rFonts w:hint="eastAsia"/>
        </w:rPr>
        <w:t>2</w:t>
      </w:r>
      <w:r>
        <w:t>.0</w:t>
      </w:r>
      <w:r>
        <w:rPr>
          <w:rFonts w:hint="eastAsia"/>
        </w:rPr>
        <w:t>、前提准备：设置业务引用模板</w:t>
      </w:r>
    </w:p>
    <w:p w14:paraId="3D9B5967" w14:textId="618133EB" w:rsidR="001832FF" w:rsidRDefault="008833A9" w:rsidP="008833A9">
      <w:pPr>
        <w:pStyle w:val="3"/>
      </w:pPr>
      <w:r>
        <w:t>2.0.1</w:t>
      </w:r>
      <w:r>
        <w:rPr>
          <w:rFonts w:hint="eastAsia"/>
        </w:rPr>
        <w:t>、</w:t>
      </w:r>
      <w:r w:rsidR="001832FF">
        <w:rPr>
          <w:rFonts w:hint="eastAsia"/>
        </w:rPr>
        <w:t>设置数据源</w:t>
      </w:r>
    </w:p>
    <w:p w14:paraId="106D993B" w14:textId="4382F413" w:rsidR="001832FF" w:rsidRDefault="008833A9" w:rsidP="001832FF">
      <w:pPr>
        <w:pStyle w:val="a3"/>
        <w:ind w:left="450" w:firstLineChars="0" w:firstLine="0"/>
        <w:rPr>
          <w:b/>
          <w:bCs/>
          <w:kern w:val="44"/>
          <w:sz w:val="28"/>
          <w:szCs w:val="28"/>
        </w:rPr>
      </w:pPr>
      <w:r>
        <w:rPr>
          <w:noProof/>
        </w:rPr>
        <w:drawing>
          <wp:inline distT="0" distB="0" distL="0" distR="0" wp14:anchorId="22B98F70" wp14:editId="075DA5A8">
            <wp:extent cx="5274310" cy="252412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FE9BB" w14:textId="1CA470F2" w:rsidR="00D80A48" w:rsidRDefault="00D80A48" w:rsidP="00D80A48">
      <w:pPr>
        <w:ind w:firstLineChars="150" w:firstLine="420"/>
        <w:rPr>
          <w:b/>
          <w:bCs/>
          <w:kern w:val="44"/>
          <w:sz w:val="28"/>
          <w:szCs w:val="28"/>
        </w:rPr>
      </w:pPr>
      <w:r>
        <w:rPr>
          <w:rFonts w:hint="eastAsia"/>
          <w:b/>
          <w:bCs/>
          <w:kern w:val="44"/>
          <w:sz w:val="28"/>
          <w:szCs w:val="28"/>
        </w:rPr>
        <w:t>代码段：</w:t>
      </w:r>
    </w:p>
    <w:p w14:paraId="301EA989" w14:textId="414D7E37" w:rsidR="00D80A48" w:rsidRPr="00D80A48" w:rsidRDefault="00D80A48" w:rsidP="00D80A48">
      <w:pPr>
        <w:ind w:firstLineChars="150" w:firstLine="420"/>
        <w:rPr>
          <w:b/>
          <w:bCs/>
          <w:kern w:val="44"/>
          <w:sz w:val="28"/>
          <w:szCs w:val="28"/>
        </w:rPr>
      </w:pPr>
      <w:r w:rsidRPr="00D80A48">
        <w:rPr>
          <w:b/>
          <w:bCs/>
          <w:kern w:val="44"/>
          <w:sz w:val="28"/>
          <w:szCs w:val="28"/>
        </w:rPr>
        <w:t>[PA_ID='${PA_ID}']   and [ID='${idCol}']</w:t>
      </w:r>
    </w:p>
    <w:p w14:paraId="11DA42D0" w14:textId="235AAFAF" w:rsidR="00D80A48" w:rsidRDefault="00D80A48" w:rsidP="00D80A48">
      <w:pPr>
        <w:pStyle w:val="a3"/>
        <w:ind w:left="450" w:firstLineChars="0" w:firstLine="0"/>
        <w:rPr>
          <w:b/>
          <w:bCs/>
          <w:kern w:val="44"/>
          <w:sz w:val="28"/>
          <w:szCs w:val="28"/>
        </w:rPr>
      </w:pPr>
      <w:r w:rsidRPr="00D80A48">
        <w:rPr>
          <w:b/>
          <w:bCs/>
          <w:kern w:val="44"/>
          <w:sz w:val="28"/>
          <w:szCs w:val="28"/>
        </w:rPr>
        <w:t>order by  measureTime  desc</w:t>
      </w:r>
    </w:p>
    <w:p w14:paraId="1BC54D8F" w14:textId="1581C7CF" w:rsidR="008833A9" w:rsidRDefault="008833A9" w:rsidP="001832FF">
      <w:pPr>
        <w:pStyle w:val="a3"/>
        <w:ind w:left="450" w:firstLineChars="0" w:firstLine="0"/>
        <w:rPr>
          <w:kern w:val="44"/>
          <w:sz w:val="28"/>
          <w:szCs w:val="28"/>
        </w:rPr>
      </w:pPr>
      <w:r>
        <w:rPr>
          <w:rFonts w:hint="eastAsia"/>
          <w:kern w:val="44"/>
          <w:sz w:val="28"/>
          <w:szCs w:val="28"/>
        </w:rPr>
        <w:t>体征采集信息</w:t>
      </w:r>
      <w:r w:rsidRPr="008833A9">
        <w:rPr>
          <w:rFonts w:hint="eastAsia"/>
          <w:kern w:val="44"/>
          <w:sz w:val="28"/>
          <w:szCs w:val="28"/>
        </w:rPr>
        <w:t>参考SQL</w:t>
      </w:r>
    </w:p>
    <w:tbl>
      <w:tblPr>
        <w:tblStyle w:val="a4"/>
        <w:tblW w:w="0" w:type="auto"/>
        <w:tblInd w:w="450" w:type="dxa"/>
        <w:tblLook w:val="04A0" w:firstRow="1" w:lastRow="0" w:firstColumn="1" w:lastColumn="0" w:noHBand="0" w:noVBand="1"/>
      </w:tblPr>
      <w:tblGrid>
        <w:gridCol w:w="7846"/>
      </w:tblGrid>
      <w:tr w:rsidR="008833A9" w14:paraId="6A46A94C" w14:textId="77777777" w:rsidTr="008833A9">
        <w:tc>
          <w:tcPr>
            <w:tcW w:w="8296" w:type="dxa"/>
          </w:tcPr>
          <w:p w14:paraId="1EB7DFAA" w14:textId="0AC4BD68" w:rsidR="008833A9" w:rsidRDefault="00D80A48" w:rsidP="00D80A48">
            <w:pPr>
              <w:pStyle w:val="a3"/>
              <w:numPr>
                <w:ilvl w:val="0"/>
                <w:numId w:val="2"/>
              </w:numPr>
              <w:ind w:firstLineChars="0"/>
              <w:rPr>
                <w:kern w:val="44"/>
                <w:sz w:val="28"/>
                <w:szCs w:val="28"/>
              </w:rPr>
            </w:pPr>
            <w:r>
              <w:rPr>
                <w:rFonts w:hint="eastAsia"/>
                <w:kern w:val="44"/>
                <w:sz w:val="28"/>
                <w:szCs w:val="28"/>
              </w:rPr>
              <w:t>首先查看体征对应的I</w:t>
            </w:r>
            <w:r>
              <w:rPr>
                <w:kern w:val="44"/>
                <w:sz w:val="28"/>
                <w:szCs w:val="28"/>
              </w:rPr>
              <w:t>D_VS</w:t>
            </w:r>
          </w:p>
          <w:p w14:paraId="38A2EEF6" w14:textId="5D167790" w:rsidR="00D80A48" w:rsidRDefault="00D80A48" w:rsidP="00D80A48">
            <w:pPr>
              <w:autoSpaceDE w:val="0"/>
              <w:autoSpaceDN w:val="0"/>
              <w:adjustRightInd w:val="0"/>
              <w:ind w:firstLineChars="200" w:firstLine="440"/>
              <w:jc w:val="left"/>
              <w:rPr>
                <w:rFonts w:ascii="宋体" w:eastAsia="宋体" w:cs="宋体"/>
                <w:color w:val="0000FF"/>
                <w:kern w:val="0"/>
                <w:sz w:val="22"/>
              </w:rPr>
            </w:pP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select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*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from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tc_vs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where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name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=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00FF"/>
                <w:kern w:val="0"/>
                <w:sz w:val="22"/>
                <w:highlight w:val="white"/>
              </w:rPr>
              <w:t>'</w:t>
            </w:r>
            <w:r>
              <w:rPr>
                <w:rFonts w:ascii="宋体" w:eastAsia="宋体" w:cs="宋体" w:hint="eastAsia"/>
                <w:color w:val="0000FF"/>
                <w:kern w:val="0"/>
                <w:sz w:val="22"/>
                <w:highlight w:val="white"/>
              </w:rPr>
              <w:t>呼吸</w:t>
            </w:r>
            <w:r>
              <w:rPr>
                <w:rFonts w:ascii="宋体" w:eastAsia="宋体" w:cs="宋体"/>
                <w:color w:val="0000FF"/>
                <w:kern w:val="0"/>
                <w:sz w:val="22"/>
                <w:highlight w:val="white"/>
              </w:rPr>
              <w:t xml:space="preserve">'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or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name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=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00FF"/>
                <w:kern w:val="0"/>
                <w:sz w:val="22"/>
                <w:highlight w:val="white"/>
              </w:rPr>
              <w:t>'</w:t>
            </w:r>
            <w:r>
              <w:rPr>
                <w:rFonts w:ascii="宋体" w:eastAsia="宋体" w:cs="宋体" w:hint="eastAsia"/>
                <w:color w:val="0000FF"/>
                <w:kern w:val="0"/>
                <w:sz w:val="22"/>
                <w:highlight w:val="white"/>
              </w:rPr>
              <w:t>血氧饱和度</w:t>
            </w:r>
            <w:r>
              <w:rPr>
                <w:rFonts w:ascii="宋体" w:eastAsia="宋体" w:cs="宋体"/>
                <w:color w:val="0000FF"/>
                <w:kern w:val="0"/>
                <w:sz w:val="22"/>
                <w:highlight w:val="white"/>
              </w:rPr>
              <w:t xml:space="preserve">'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or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name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=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00FF"/>
                <w:kern w:val="0"/>
                <w:sz w:val="22"/>
                <w:highlight w:val="white"/>
              </w:rPr>
              <w:t>'</w:t>
            </w:r>
            <w:r>
              <w:rPr>
                <w:rFonts w:ascii="宋体" w:eastAsia="宋体" w:cs="宋体" w:hint="eastAsia"/>
                <w:color w:val="0000FF"/>
                <w:kern w:val="0"/>
                <w:sz w:val="22"/>
                <w:highlight w:val="white"/>
              </w:rPr>
              <w:t>血压</w:t>
            </w:r>
            <w:r>
              <w:rPr>
                <w:rFonts w:ascii="宋体" w:eastAsia="宋体" w:cs="宋体"/>
                <w:color w:val="0000FF"/>
                <w:kern w:val="0"/>
                <w:sz w:val="22"/>
                <w:highlight w:val="white"/>
              </w:rPr>
              <w:t>'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or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name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=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00FF"/>
                <w:kern w:val="0"/>
                <w:sz w:val="22"/>
                <w:highlight w:val="white"/>
              </w:rPr>
              <w:t>'</w:t>
            </w:r>
            <w:r>
              <w:rPr>
                <w:rFonts w:ascii="宋体" w:eastAsia="宋体" w:cs="宋体" w:hint="eastAsia"/>
                <w:color w:val="0000FF"/>
                <w:kern w:val="0"/>
                <w:sz w:val="22"/>
                <w:highlight w:val="white"/>
              </w:rPr>
              <w:t>脉搏</w:t>
            </w:r>
            <w:r>
              <w:rPr>
                <w:rFonts w:ascii="宋体" w:eastAsia="宋体" w:cs="宋体"/>
                <w:color w:val="0000FF"/>
                <w:kern w:val="0"/>
                <w:sz w:val="22"/>
                <w:highlight w:val="white"/>
              </w:rPr>
              <w:t>'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or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name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=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00FF"/>
                <w:kern w:val="0"/>
                <w:sz w:val="22"/>
                <w:highlight w:val="white"/>
              </w:rPr>
              <w:t>'</w:t>
            </w:r>
            <w:r>
              <w:rPr>
                <w:rFonts w:ascii="宋体" w:eastAsia="宋体" w:cs="宋体" w:hint="eastAsia"/>
                <w:color w:val="0000FF"/>
                <w:kern w:val="0"/>
                <w:sz w:val="22"/>
                <w:highlight w:val="white"/>
              </w:rPr>
              <w:t>体温</w:t>
            </w:r>
            <w:r>
              <w:rPr>
                <w:rFonts w:ascii="宋体" w:eastAsia="宋体" w:cs="宋体"/>
                <w:color w:val="0000FF"/>
                <w:kern w:val="0"/>
                <w:sz w:val="22"/>
                <w:highlight w:val="white"/>
              </w:rPr>
              <w:t>'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or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name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=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00FF"/>
                <w:kern w:val="0"/>
                <w:sz w:val="22"/>
                <w:highlight w:val="white"/>
              </w:rPr>
              <w:t>'</w:t>
            </w:r>
            <w:r>
              <w:rPr>
                <w:rFonts w:ascii="宋体" w:eastAsia="宋体" w:cs="宋体" w:hint="eastAsia"/>
                <w:color w:val="0000FF"/>
                <w:kern w:val="0"/>
                <w:sz w:val="22"/>
                <w:highlight w:val="white"/>
              </w:rPr>
              <w:t>心率</w:t>
            </w:r>
            <w:r>
              <w:rPr>
                <w:rFonts w:ascii="宋体" w:eastAsia="宋体" w:cs="宋体"/>
                <w:color w:val="0000FF"/>
                <w:kern w:val="0"/>
                <w:sz w:val="22"/>
                <w:highlight w:val="white"/>
              </w:rPr>
              <w:t>'</w:t>
            </w:r>
          </w:p>
          <w:p w14:paraId="398B6581" w14:textId="77777777" w:rsidR="00D80A48" w:rsidRPr="00D80A48" w:rsidRDefault="00D80A48" w:rsidP="00D80A48">
            <w:pPr>
              <w:autoSpaceDE w:val="0"/>
              <w:autoSpaceDN w:val="0"/>
              <w:adjustRightInd w:val="0"/>
              <w:ind w:firstLineChars="200" w:firstLine="560"/>
              <w:jc w:val="left"/>
              <w:rPr>
                <w:kern w:val="44"/>
                <w:sz w:val="28"/>
                <w:szCs w:val="28"/>
              </w:rPr>
            </w:pPr>
            <w:r>
              <w:rPr>
                <w:rFonts w:hint="eastAsia"/>
                <w:kern w:val="44"/>
                <w:sz w:val="28"/>
                <w:szCs w:val="28"/>
              </w:rPr>
              <w:t>一般对应关系为</w:t>
            </w:r>
            <w:r>
              <w:rPr>
                <w:kern w:val="44"/>
                <w:sz w:val="28"/>
                <w:szCs w:val="28"/>
              </w:rPr>
              <w:br/>
              <w:t xml:space="preserve">    </w:t>
            </w:r>
            <w:r w:rsidRPr="00D80A48">
              <w:rPr>
                <w:kern w:val="44"/>
                <w:sz w:val="28"/>
                <w:szCs w:val="28"/>
              </w:rPr>
              <w:t>40d5576120f8487b941f3c33d6f0b5fa</w:t>
            </w:r>
            <w:r w:rsidRPr="00D80A48">
              <w:rPr>
                <w:kern w:val="44"/>
                <w:sz w:val="28"/>
                <w:szCs w:val="28"/>
              </w:rPr>
              <w:tab/>
              <w:t>血氧饱和度</w:t>
            </w:r>
          </w:p>
          <w:p w14:paraId="33C1C87A" w14:textId="77777777" w:rsidR="00D80A48" w:rsidRPr="00D80A48" w:rsidRDefault="00D80A48" w:rsidP="00D80A48">
            <w:pPr>
              <w:autoSpaceDE w:val="0"/>
              <w:autoSpaceDN w:val="0"/>
              <w:adjustRightInd w:val="0"/>
              <w:ind w:firstLineChars="200" w:firstLine="560"/>
              <w:jc w:val="left"/>
              <w:rPr>
                <w:kern w:val="44"/>
                <w:sz w:val="28"/>
                <w:szCs w:val="28"/>
              </w:rPr>
            </w:pPr>
            <w:r w:rsidRPr="00D80A48">
              <w:rPr>
                <w:kern w:val="44"/>
                <w:sz w:val="28"/>
                <w:szCs w:val="28"/>
              </w:rPr>
              <w:lastRenderedPageBreak/>
              <w:t>18329c240b104be79ae8e11e49384220</w:t>
            </w:r>
            <w:r w:rsidRPr="00D80A48">
              <w:rPr>
                <w:kern w:val="44"/>
                <w:sz w:val="28"/>
                <w:szCs w:val="28"/>
              </w:rPr>
              <w:tab/>
              <w:t>呼吸</w:t>
            </w:r>
          </w:p>
          <w:p w14:paraId="2C34B628" w14:textId="77777777" w:rsidR="00D80A48" w:rsidRPr="00D80A48" w:rsidRDefault="00D80A48" w:rsidP="00D80A48">
            <w:pPr>
              <w:autoSpaceDE w:val="0"/>
              <w:autoSpaceDN w:val="0"/>
              <w:adjustRightInd w:val="0"/>
              <w:ind w:firstLineChars="200" w:firstLine="560"/>
              <w:jc w:val="left"/>
              <w:rPr>
                <w:kern w:val="44"/>
                <w:sz w:val="28"/>
                <w:szCs w:val="28"/>
              </w:rPr>
            </w:pPr>
            <w:r w:rsidRPr="00D80A48">
              <w:rPr>
                <w:kern w:val="44"/>
                <w:sz w:val="28"/>
                <w:szCs w:val="28"/>
              </w:rPr>
              <w:t>2a615e5e3ed34daa996075d43dc431bd</w:t>
            </w:r>
            <w:r w:rsidRPr="00D80A48">
              <w:rPr>
                <w:kern w:val="44"/>
                <w:sz w:val="28"/>
                <w:szCs w:val="28"/>
              </w:rPr>
              <w:tab/>
              <w:t>血压</w:t>
            </w:r>
          </w:p>
          <w:p w14:paraId="7D3CDB18" w14:textId="77777777" w:rsidR="00D80A48" w:rsidRPr="00D80A48" w:rsidRDefault="00D80A48" w:rsidP="00D80A48">
            <w:pPr>
              <w:autoSpaceDE w:val="0"/>
              <w:autoSpaceDN w:val="0"/>
              <w:adjustRightInd w:val="0"/>
              <w:ind w:firstLineChars="200" w:firstLine="560"/>
              <w:jc w:val="left"/>
              <w:rPr>
                <w:kern w:val="44"/>
                <w:sz w:val="28"/>
                <w:szCs w:val="28"/>
              </w:rPr>
            </w:pPr>
            <w:r w:rsidRPr="00D80A48">
              <w:rPr>
                <w:kern w:val="44"/>
                <w:sz w:val="28"/>
                <w:szCs w:val="28"/>
              </w:rPr>
              <w:t>6968c1ed1f194e5e8ef769e51295a3a8</w:t>
            </w:r>
            <w:r w:rsidRPr="00D80A48">
              <w:rPr>
                <w:kern w:val="44"/>
                <w:sz w:val="28"/>
                <w:szCs w:val="28"/>
              </w:rPr>
              <w:tab/>
              <w:t>脉搏</w:t>
            </w:r>
          </w:p>
          <w:p w14:paraId="22AE1B43" w14:textId="77777777" w:rsidR="00D80A48" w:rsidRPr="00D80A48" w:rsidRDefault="00D80A48" w:rsidP="00D80A48">
            <w:pPr>
              <w:autoSpaceDE w:val="0"/>
              <w:autoSpaceDN w:val="0"/>
              <w:adjustRightInd w:val="0"/>
              <w:ind w:firstLineChars="200" w:firstLine="560"/>
              <w:jc w:val="left"/>
              <w:rPr>
                <w:kern w:val="44"/>
                <w:sz w:val="28"/>
                <w:szCs w:val="28"/>
              </w:rPr>
            </w:pPr>
            <w:r w:rsidRPr="00D80A48">
              <w:rPr>
                <w:kern w:val="44"/>
                <w:sz w:val="28"/>
                <w:szCs w:val="28"/>
              </w:rPr>
              <w:t>9cf7a466d3304c55a98136987765db3c</w:t>
            </w:r>
            <w:r w:rsidRPr="00D80A48">
              <w:rPr>
                <w:kern w:val="44"/>
                <w:sz w:val="28"/>
                <w:szCs w:val="28"/>
              </w:rPr>
              <w:tab/>
              <w:t>体温</w:t>
            </w:r>
          </w:p>
          <w:p w14:paraId="41F5B1FE" w14:textId="0C58906A" w:rsidR="00D80A48" w:rsidRDefault="00D80A48" w:rsidP="00D80A48">
            <w:pPr>
              <w:autoSpaceDE w:val="0"/>
              <w:autoSpaceDN w:val="0"/>
              <w:adjustRightInd w:val="0"/>
              <w:ind w:firstLineChars="200" w:firstLine="560"/>
              <w:jc w:val="left"/>
              <w:rPr>
                <w:kern w:val="44"/>
                <w:sz w:val="28"/>
                <w:szCs w:val="28"/>
              </w:rPr>
            </w:pPr>
            <w:r w:rsidRPr="00D80A48">
              <w:rPr>
                <w:kern w:val="44"/>
                <w:sz w:val="28"/>
                <w:szCs w:val="28"/>
              </w:rPr>
              <w:t>b2647f7b32ac4b3e86dbc6d13dce4436</w:t>
            </w:r>
            <w:r w:rsidRPr="00D80A48">
              <w:rPr>
                <w:kern w:val="44"/>
                <w:sz w:val="28"/>
                <w:szCs w:val="28"/>
              </w:rPr>
              <w:tab/>
              <w:t>心率</w:t>
            </w:r>
          </w:p>
          <w:p w14:paraId="49A6457E" w14:textId="77777777" w:rsidR="00D80A48" w:rsidRDefault="00D80A48" w:rsidP="00D80A48">
            <w:pPr>
              <w:pStyle w:val="a3"/>
              <w:numPr>
                <w:ilvl w:val="0"/>
                <w:numId w:val="2"/>
              </w:numPr>
              <w:ind w:firstLineChars="0"/>
              <w:rPr>
                <w:kern w:val="44"/>
                <w:sz w:val="28"/>
                <w:szCs w:val="28"/>
              </w:rPr>
            </w:pPr>
            <w:r>
              <w:rPr>
                <w:rFonts w:hint="eastAsia"/>
                <w:kern w:val="44"/>
                <w:sz w:val="28"/>
                <w:szCs w:val="28"/>
              </w:rPr>
              <w:t>其次修改SQL中的ID_VS</w:t>
            </w:r>
          </w:p>
          <w:p w14:paraId="2C4AB722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select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rsn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,</w:t>
            </w:r>
          </w:p>
          <w:p w14:paraId="496070A4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ID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,</w:t>
            </w:r>
          </w:p>
          <w:p w14:paraId="13CE1388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measureDate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,</w:t>
            </w:r>
          </w:p>
          <w:p w14:paraId="63CFF49D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measureTime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,</w:t>
            </w:r>
          </w:p>
          <w:p w14:paraId="3BE80B52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weekno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,</w:t>
            </w:r>
          </w:p>
          <w:p w14:paraId="50070BED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PA_ID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,</w:t>
            </w:r>
          </w:p>
          <w:p w14:paraId="39615359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inVisitTimes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,</w:t>
            </w:r>
          </w:p>
          <w:p w14:paraId="65C74569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inputUserId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,</w:t>
            </w:r>
          </w:p>
          <w:p w14:paraId="28BEC34F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inputUserName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,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i/>
                <w:iCs/>
                <w:color w:val="FF0000"/>
                <w:kern w:val="0"/>
                <w:sz w:val="22"/>
                <w:highlight w:val="white"/>
              </w:rPr>
              <w:t>--rsn as "rsn",</w:t>
            </w:r>
          </w:p>
          <w:p w14:paraId="39577256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szy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,</w:t>
            </w:r>
          </w:p>
          <w:p w14:paraId="6ACA0F67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ssy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,</w:t>
            </w:r>
          </w:p>
          <w:p w14:paraId="64BDCB2A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hx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,</w:t>
            </w:r>
          </w:p>
          <w:p w14:paraId="60280810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mb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,</w:t>
            </w:r>
          </w:p>
          <w:p w14:paraId="7ACA26AD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xl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,</w:t>
            </w:r>
          </w:p>
          <w:p w14:paraId="383AA506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tw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,</w:t>
            </w:r>
          </w:p>
          <w:p w14:paraId="3CD9997E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xy</w:t>
            </w:r>
          </w:p>
          <w:p w14:paraId="02E2471A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from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(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select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rsn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,</w:t>
            </w:r>
          </w:p>
          <w:p w14:paraId="3DCE5922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idCol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as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ID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,</w:t>
            </w:r>
          </w:p>
          <w:p w14:paraId="303E3908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measureDate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,</w:t>
            </w:r>
          </w:p>
          <w:p w14:paraId="5E1EC3EB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measureTime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,</w:t>
            </w:r>
          </w:p>
          <w:p w14:paraId="5D4EEA4F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weekno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,</w:t>
            </w:r>
          </w:p>
          <w:p w14:paraId="377FADAB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PA_ID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,</w:t>
            </w:r>
          </w:p>
          <w:p w14:paraId="38365236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inVisitTimes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,</w:t>
            </w:r>
          </w:p>
          <w:p w14:paraId="16FCBA56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inputUserId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,</w:t>
            </w:r>
          </w:p>
          <w:p w14:paraId="78852B1D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inputUserName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,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i/>
                <w:iCs/>
                <w:color w:val="FF0000"/>
                <w:kern w:val="0"/>
                <w:sz w:val="22"/>
                <w:highlight w:val="white"/>
              </w:rPr>
              <w:t>--rsn as "rsn",</w:t>
            </w:r>
          </w:p>
          <w:p w14:paraId="27D3E861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max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(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case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name</w:t>
            </w:r>
          </w:p>
          <w:p w14:paraId="078699FF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when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00FF"/>
                <w:kern w:val="0"/>
                <w:sz w:val="22"/>
                <w:highlight w:val="white"/>
              </w:rPr>
              <w:t>'</w:t>
            </w:r>
            <w:r>
              <w:rPr>
                <w:rFonts w:ascii="宋体" w:eastAsia="宋体" w:cs="宋体" w:hint="eastAsia"/>
                <w:color w:val="0000FF"/>
                <w:kern w:val="0"/>
                <w:sz w:val="22"/>
                <w:highlight w:val="white"/>
              </w:rPr>
              <w:t>舒张压</w:t>
            </w:r>
            <w:r>
              <w:rPr>
                <w:rFonts w:ascii="宋体" w:eastAsia="宋体" w:cs="宋体"/>
                <w:color w:val="0000FF"/>
                <w:kern w:val="0"/>
                <w:sz w:val="22"/>
                <w:highlight w:val="white"/>
              </w:rPr>
              <w:t>'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then</w:t>
            </w:r>
          </w:p>
          <w:p w14:paraId="51CE8D6C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value</w:t>
            </w:r>
          </w:p>
          <w:p w14:paraId="7C145481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else</w:t>
            </w:r>
          </w:p>
          <w:p w14:paraId="32FAC4C3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null</w:t>
            </w:r>
          </w:p>
          <w:p w14:paraId="595B35E5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end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)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as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szy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,</w:t>
            </w:r>
          </w:p>
          <w:p w14:paraId="1B2F6FDB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max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(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case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name</w:t>
            </w:r>
          </w:p>
          <w:p w14:paraId="05E2D9FD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lastRenderedPageBreak/>
              <w:t xml:space="preserve">      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when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00FF"/>
                <w:kern w:val="0"/>
                <w:sz w:val="22"/>
                <w:highlight w:val="white"/>
              </w:rPr>
              <w:t>'</w:t>
            </w:r>
            <w:r>
              <w:rPr>
                <w:rFonts w:ascii="宋体" w:eastAsia="宋体" w:cs="宋体" w:hint="eastAsia"/>
                <w:color w:val="0000FF"/>
                <w:kern w:val="0"/>
                <w:sz w:val="22"/>
                <w:highlight w:val="white"/>
              </w:rPr>
              <w:t>收缩压</w:t>
            </w:r>
            <w:r>
              <w:rPr>
                <w:rFonts w:ascii="宋体" w:eastAsia="宋体" w:cs="宋体"/>
                <w:color w:val="0000FF"/>
                <w:kern w:val="0"/>
                <w:sz w:val="22"/>
                <w:highlight w:val="white"/>
              </w:rPr>
              <w:t>'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then</w:t>
            </w:r>
          </w:p>
          <w:p w14:paraId="6AD15F94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value</w:t>
            </w:r>
          </w:p>
          <w:p w14:paraId="7D4C9218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else</w:t>
            </w:r>
          </w:p>
          <w:p w14:paraId="7D8DA11F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null</w:t>
            </w:r>
          </w:p>
          <w:p w14:paraId="3D6B0C96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end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)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as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ssy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,</w:t>
            </w:r>
          </w:p>
          <w:p w14:paraId="4ECEA6BD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max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(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case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name</w:t>
            </w:r>
          </w:p>
          <w:p w14:paraId="68DF8F1A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when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00FF"/>
                <w:kern w:val="0"/>
                <w:sz w:val="22"/>
                <w:highlight w:val="white"/>
              </w:rPr>
              <w:t>'</w:t>
            </w:r>
            <w:r>
              <w:rPr>
                <w:rFonts w:ascii="宋体" w:eastAsia="宋体" w:cs="宋体" w:hint="eastAsia"/>
                <w:color w:val="0000FF"/>
                <w:kern w:val="0"/>
                <w:sz w:val="22"/>
                <w:highlight w:val="white"/>
              </w:rPr>
              <w:t>呼吸</w:t>
            </w:r>
            <w:r>
              <w:rPr>
                <w:rFonts w:ascii="宋体" w:eastAsia="宋体" w:cs="宋体"/>
                <w:color w:val="0000FF"/>
                <w:kern w:val="0"/>
                <w:sz w:val="22"/>
                <w:highlight w:val="white"/>
              </w:rPr>
              <w:t>'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then</w:t>
            </w:r>
          </w:p>
          <w:p w14:paraId="6381CE9B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value</w:t>
            </w:r>
          </w:p>
          <w:p w14:paraId="05DFFB4F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else</w:t>
            </w:r>
          </w:p>
          <w:p w14:paraId="7CB8C7DC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null</w:t>
            </w:r>
          </w:p>
          <w:p w14:paraId="57D82BAC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end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)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as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hx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,</w:t>
            </w:r>
          </w:p>
          <w:p w14:paraId="1B103CEE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max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(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case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name</w:t>
            </w:r>
          </w:p>
          <w:p w14:paraId="58FE28F6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when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00FF"/>
                <w:kern w:val="0"/>
                <w:sz w:val="22"/>
                <w:highlight w:val="white"/>
              </w:rPr>
              <w:t>'</w:t>
            </w:r>
            <w:r>
              <w:rPr>
                <w:rFonts w:ascii="宋体" w:eastAsia="宋体" w:cs="宋体" w:hint="eastAsia"/>
                <w:color w:val="0000FF"/>
                <w:kern w:val="0"/>
                <w:sz w:val="22"/>
                <w:highlight w:val="white"/>
              </w:rPr>
              <w:t>脉搏</w:t>
            </w:r>
            <w:r>
              <w:rPr>
                <w:rFonts w:ascii="宋体" w:eastAsia="宋体" w:cs="宋体"/>
                <w:color w:val="0000FF"/>
                <w:kern w:val="0"/>
                <w:sz w:val="22"/>
                <w:highlight w:val="white"/>
              </w:rPr>
              <w:t>'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then</w:t>
            </w:r>
          </w:p>
          <w:p w14:paraId="29764F8B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value</w:t>
            </w:r>
          </w:p>
          <w:p w14:paraId="3AD649BC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else</w:t>
            </w:r>
          </w:p>
          <w:p w14:paraId="49D77AA7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null</w:t>
            </w:r>
          </w:p>
          <w:p w14:paraId="6A892BD6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end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)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as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mb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,</w:t>
            </w:r>
          </w:p>
          <w:p w14:paraId="2B63A269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max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(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case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name</w:t>
            </w:r>
          </w:p>
          <w:p w14:paraId="285A5EAD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when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00FF"/>
                <w:kern w:val="0"/>
                <w:sz w:val="22"/>
                <w:highlight w:val="white"/>
              </w:rPr>
              <w:t>'</w:t>
            </w:r>
            <w:r>
              <w:rPr>
                <w:rFonts w:ascii="宋体" w:eastAsia="宋体" w:cs="宋体" w:hint="eastAsia"/>
                <w:color w:val="0000FF"/>
                <w:kern w:val="0"/>
                <w:sz w:val="22"/>
                <w:highlight w:val="white"/>
              </w:rPr>
              <w:t>心率</w:t>
            </w:r>
            <w:r>
              <w:rPr>
                <w:rFonts w:ascii="宋体" w:eastAsia="宋体" w:cs="宋体"/>
                <w:color w:val="0000FF"/>
                <w:kern w:val="0"/>
                <w:sz w:val="22"/>
                <w:highlight w:val="white"/>
              </w:rPr>
              <w:t>'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then</w:t>
            </w:r>
          </w:p>
          <w:p w14:paraId="2DEEE618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value</w:t>
            </w:r>
          </w:p>
          <w:p w14:paraId="40FDF8FE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else</w:t>
            </w:r>
          </w:p>
          <w:p w14:paraId="6A45ECAE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null</w:t>
            </w:r>
          </w:p>
          <w:p w14:paraId="1795C932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end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)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as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xl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,</w:t>
            </w:r>
          </w:p>
          <w:p w14:paraId="685451E9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MAX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(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CASE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name</w:t>
            </w:r>
          </w:p>
          <w:p w14:paraId="05D7542E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WHEN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00FF"/>
                <w:kern w:val="0"/>
                <w:sz w:val="22"/>
                <w:highlight w:val="white"/>
              </w:rPr>
              <w:t>'</w:t>
            </w:r>
            <w:r>
              <w:rPr>
                <w:rFonts w:ascii="宋体" w:eastAsia="宋体" w:cs="宋体" w:hint="eastAsia"/>
                <w:color w:val="0000FF"/>
                <w:kern w:val="0"/>
                <w:sz w:val="22"/>
                <w:highlight w:val="white"/>
              </w:rPr>
              <w:t>体温</w:t>
            </w:r>
            <w:r>
              <w:rPr>
                <w:rFonts w:ascii="宋体" w:eastAsia="宋体" w:cs="宋体"/>
                <w:color w:val="0000FF"/>
                <w:kern w:val="0"/>
                <w:sz w:val="22"/>
                <w:highlight w:val="white"/>
              </w:rPr>
              <w:t>'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then</w:t>
            </w:r>
          </w:p>
          <w:p w14:paraId="30C517D8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value</w:t>
            </w:r>
          </w:p>
          <w:p w14:paraId="1430769D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else</w:t>
            </w:r>
          </w:p>
          <w:p w14:paraId="224320E8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null</w:t>
            </w:r>
          </w:p>
          <w:p w14:paraId="04521CC8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end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)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as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tw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,</w:t>
            </w:r>
          </w:p>
          <w:p w14:paraId="5D26D67B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max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(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case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name</w:t>
            </w:r>
          </w:p>
          <w:p w14:paraId="35FF24DF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when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00FF"/>
                <w:kern w:val="0"/>
                <w:sz w:val="22"/>
                <w:highlight w:val="white"/>
              </w:rPr>
              <w:t>'</w:t>
            </w:r>
            <w:r>
              <w:rPr>
                <w:rFonts w:ascii="宋体" w:eastAsia="宋体" w:cs="宋体" w:hint="eastAsia"/>
                <w:color w:val="0000FF"/>
                <w:kern w:val="0"/>
                <w:sz w:val="22"/>
                <w:highlight w:val="white"/>
              </w:rPr>
              <w:t>血氧饱和度</w:t>
            </w:r>
            <w:r>
              <w:rPr>
                <w:rFonts w:ascii="宋体" w:eastAsia="宋体" w:cs="宋体"/>
                <w:color w:val="0000FF"/>
                <w:kern w:val="0"/>
                <w:sz w:val="22"/>
                <w:highlight w:val="white"/>
              </w:rPr>
              <w:t>'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then</w:t>
            </w:r>
          </w:p>
          <w:p w14:paraId="18363FFA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value</w:t>
            </w:r>
          </w:p>
          <w:p w14:paraId="74411FCD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else</w:t>
            </w:r>
          </w:p>
          <w:p w14:paraId="016DEE58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null</w:t>
            </w:r>
          </w:p>
          <w:p w14:paraId="715D449D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end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)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as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xy</w:t>
            </w:r>
          </w:p>
          <w:p w14:paraId="221E200B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from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(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select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distinct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nrdEleItem.rsn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,</w:t>
            </w:r>
          </w:p>
          <w:p w14:paraId="78BFFF50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             to_char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(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>measure_time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,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00FF"/>
                <w:kern w:val="0"/>
                <w:sz w:val="22"/>
                <w:highlight w:val="white"/>
              </w:rPr>
              <w:t>'yyyy-MM-dd'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)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measureDate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,</w:t>
            </w:r>
          </w:p>
          <w:p w14:paraId="78B29E8A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             to_char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(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>measure_time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,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00FF"/>
                <w:kern w:val="0"/>
                <w:sz w:val="22"/>
                <w:highlight w:val="white"/>
              </w:rPr>
              <w:t>'yyyy-MM-dd hh24:mi:ss'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)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as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measureTime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,</w:t>
            </w:r>
          </w:p>
          <w:p w14:paraId="77790559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             </w:t>
            </w:r>
          </w:p>
          <w:p w14:paraId="78CF12DA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             tc.id_col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as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idCol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,</w:t>
            </w:r>
          </w:p>
          <w:p w14:paraId="3B132836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             tc.weekno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as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weekno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,</w:t>
            </w:r>
          </w:p>
          <w:p w14:paraId="68FA7290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             tc.id_patient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as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PA_ID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,</w:t>
            </w:r>
          </w:p>
          <w:p w14:paraId="6B09DB12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lastRenderedPageBreak/>
              <w:t xml:space="preserve">                                tc.in_visit_times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as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inVisitTimes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,</w:t>
            </w:r>
          </w:p>
          <w:p w14:paraId="74263CCB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             tc.last_upd_user_id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as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inputUserId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,</w:t>
            </w:r>
          </w:p>
          <w:p w14:paraId="79F7304D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             emp.nm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as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inputUserName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,</w:t>
            </w:r>
          </w:p>
          <w:p w14:paraId="1B050438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             </w:t>
            </w:r>
          </w:p>
          <w:p w14:paraId="2A7F90C4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             tci.name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as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name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,</w:t>
            </w:r>
          </w:p>
          <w:p w14:paraId="7AE1806C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             tci.value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as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value</w:t>
            </w:r>
          </w:p>
          <w:p w14:paraId="3808AB8B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from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tc_col tc</w:t>
            </w:r>
          </w:p>
          <w:p w14:paraId="3FA9B429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left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join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org_emp emp</w:t>
            </w:r>
          </w:p>
          <w:p w14:paraId="6C71595D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on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tc.last_upd_user_id 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=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emp.emp_id</w:t>
            </w:r>
          </w:p>
          <w:p w14:paraId="537E4822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left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join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tc_col_item tci</w:t>
            </w:r>
          </w:p>
          <w:p w14:paraId="2EA22A3A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on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tc.id_col 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=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tci.id_col</w:t>
            </w:r>
          </w:p>
          <w:p w14:paraId="1E3ABFCD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left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join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tc_vs tcvs</w:t>
            </w:r>
          </w:p>
          <w:p w14:paraId="4EDCCEF3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on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tci.id_vs 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=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tcvs.id_vs</w:t>
            </w:r>
          </w:p>
          <w:p w14:paraId="07FC11F4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left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join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tc_vs_item tvi</w:t>
            </w:r>
          </w:p>
          <w:p w14:paraId="6C4970AA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on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tci.id_vs_item 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=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tvi.id_vs_item</w:t>
            </w:r>
          </w:p>
          <w:p w14:paraId="58741E58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</w:t>
            </w:r>
          </w:p>
          <w:p w14:paraId="79BD0815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left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join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nrd_data_to_tc_item nrdEleItem</w:t>
            </w:r>
          </w:p>
          <w:p w14:paraId="63EBFFF8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on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tci.id_col_item 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=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nrdEleItem.id_col_item</w:t>
            </w:r>
          </w:p>
          <w:p w14:paraId="6FC7AE20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</w:t>
            </w:r>
          </w:p>
          <w:p w14:paraId="5A6FE414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where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tc.del_f 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=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00FF"/>
                <w:kern w:val="0"/>
                <w:sz w:val="22"/>
                <w:highlight w:val="white"/>
              </w:rPr>
              <w:t>'0'</w:t>
            </w:r>
          </w:p>
          <w:p w14:paraId="118DC72F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and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tvi.del_f 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=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00FF"/>
                <w:kern w:val="0"/>
                <w:sz w:val="22"/>
                <w:highlight w:val="white"/>
              </w:rPr>
              <w:t>'0'</w:t>
            </w:r>
          </w:p>
          <w:p w14:paraId="071F097B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and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tci.del_f 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=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00FF"/>
                <w:kern w:val="0"/>
                <w:sz w:val="22"/>
                <w:highlight w:val="white"/>
              </w:rPr>
              <w:t>'0'</w:t>
            </w:r>
          </w:p>
          <w:p w14:paraId="4CBB5806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and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tcvs.del_f 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=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00FF"/>
                <w:kern w:val="0"/>
                <w:sz w:val="22"/>
                <w:highlight w:val="white"/>
              </w:rPr>
              <w:t>'0'</w:t>
            </w:r>
          </w:p>
          <w:p w14:paraId="4A2CBBB1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and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(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tci.id_vs 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=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00FF"/>
                <w:kern w:val="0"/>
                <w:sz w:val="22"/>
                <w:highlight w:val="white"/>
              </w:rPr>
              <w:t>'18329c240b104be79ae8e11e49384220'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or</w:t>
            </w:r>
          </w:p>
          <w:p w14:paraId="31294327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    tci.id_vs 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=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00FF"/>
                <w:kern w:val="0"/>
                <w:sz w:val="22"/>
                <w:highlight w:val="white"/>
              </w:rPr>
              <w:t>'2a615e5e3ed34daa996075d43dc431bd'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or</w:t>
            </w:r>
          </w:p>
          <w:p w14:paraId="1701FE72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    tci.id_vs 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=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00FF"/>
                <w:kern w:val="0"/>
                <w:sz w:val="22"/>
                <w:highlight w:val="white"/>
              </w:rPr>
              <w:t>'6968c1ed1f194e5e8ef769e51295a3a8'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OR</w:t>
            </w:r>
          </w:p>
          <w:p w14:paraId="428B15A2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    tci.id_vs 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=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00FF"/>
                <w:kern w:val="0"/>
                <w:sz w:val="22"/>
                <w:highlight w:val="white"/>
              </w:rPr>
              <w:t>'9cf7a466d3304c55a98136987765db3c'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or</w:t>
            </w:r>
          </w:p>
          <w:p w14:paraId="6CC9C6DC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    tci.id_vs 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=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00FF"/>
                <w:kern w:val="0"/>
                <w:sz w:val="22"/>
                <w:highlight w:val="white"/>
              </w:rPr>
              <w:t>'40d5576120f8487b941f3c33d6f0b5fa'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or</w:t>
            </w:r>
          </w:p>
          <w:p w14:paraId="13DECC0D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    tci.id_vs 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=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00FF"/>
                <w:kern w:val="0"/>
                <w:sz w:val="22"/>
                <w:highlight w:val="white"/>
              </w:rPr>
              <w:t>'b2647f7b32ac4b3e86dbc6d13dce4436'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)</w:t>
            </w:r>
          </w:p>
          <w:p w14:paraId="6546D860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and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tci.value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is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not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null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)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col</w:t>
            </w:r>
          </w:p>
          <w:p w14:paraId="69E7C9EB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</w:t>
            </w:r>
          </w:p>
          <w:p w14:paraId="7C3A1D8D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group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by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rsn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,</w:t>
            </w:r>
          </w:p>
          <w:p w14:paraId="5C8C9A9D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idCol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,</w:t>
            </w:r>
          </w:p>
          <w:p w14:paraId="1914648F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measureDate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,</w:t>
            </w:r>
          </w:p>
          <w:p w14:paraId="3E628E87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measureTime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,</w:t>
            </w:r>
          </w:p>
          <w:p w14:paraId="66029CF1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weekno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,</w:t>
            </w:r>
          </w:p>
          <w:p w14:paraId="0D4BC9D5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PA_ID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,</w:t>
            </w:r>
          </w:p>
          <w:p w14:paraId="2F8AA2A8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inVisitTimes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,</w:t>
            </w:r>
          </w:p>
          <w:p w14:paraId="748EDC4C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lastRenderedPageBreak/>
              <w:t xml:space="preserve">                  inputUserId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,</w:t>
            </w:r>
          </w:p>
          <w:p w14:paraId="27A64493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           inputUserName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)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abc</w:t>
            </w:r>
          </w:p>
          <w:p w14:paraId="30A183B6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where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(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length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(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>szy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)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!=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00FF"/>
                <w:kern w:val="0"/>
                <w:sz w:val="22"/>
                <w:highlight w:val="white"/>
              </w:rPr>
              <w:t>0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or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length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(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>ssy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)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!=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00FF"/>
                <w:kern w:val="0"/>
                <w:sz w:val="22"/>
                <w:highlight w:val="white"/>
              </w:rPr>
              <w:t>0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or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length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(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>hx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)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!=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00FF"/>
                <w:kern w:val="0"/>
                <w:sz w:val="22"/>
                <w:highlight w:val="white"/>
              </w:rPr>
              <w:t>0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or</w:t>
            </w:r>
          </w:p>
          <w:p w14:paraId="3F469B75" w14:textId="77777777" w:rsidR="00D80A48" w:rsidRDefault="00D80A48" w:rsidP="00D80A48"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length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(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>mb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)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!=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00FF"/>
                <w:kern w:val="0"/>
                <w:sz w:val="22"/>
                <w:highlight w:val="white"/>
              </w:rPr>
              <w:t>0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or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length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(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>xl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)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!=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00FF"/>
                <w:kern w:val="0"/>
                <w:sz w:val="22"/>
                <w:highlight w:val="white"/>
              </w:rPr>
              <w:t>0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or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length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(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>tw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)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!=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00FF"/>
                <w:kern w:val="0"/>
                <w:sz w:val="22"/>
                <w:highlight w:val="white"/>
              </w:rPr>
              <w:t>0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or</w:t>
            </w:r>
          </w:p>
          <w:p w14:paraId="24DA6AF9" w14:textId="7C8633ED" w:rsidR="00D80A48" w:rsidRPr="00D80A48" w:rsidRDefault="00D80A48" w:rsidP="00D80A48">
            <w:pPr>
              <w:pStyle w:val="a3"/>
              <w:ind w:left="720" w:firstLineChars="0" w:firstLine="0"/>
              <w:rPr>
                <w:kern w:val="44"/>
                <w:sz w:val="28"/>
                <w:szCs w:val="28"/>
              </w:rPr>
            </w:pP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     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length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(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>xy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)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!=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00FF"/>
                <w:kern w:val="0"/>
                <w:sz w:val="22"/>
                <w:highlight w:val="white"/>
              </w:rPr>
              <w:t>0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)</w:t>
            </w:r>
          </w:p>
        </w:tc>
      </w:tr>
    </w:tbl>
    <w:p w14:paraId="582C79E3" w14:textId="5809993D" w:rsidR="001832FF" w:rsidRDefault="008833A9" w:rsidP="008833A9">
      <w:pPr>
        <w:pStyle w:val="3"/>
      </w:pPr>
      <w:r>
        <w:rPr>
          <w:rFonts w:hint="eastAsia"/>
        </w:rPr>
        <w:lastRenderedPageBreak/>
        <w:t>2</w:t>
      </w:r>
      <w:r>
        <w:t>.0.2</w:t>
      </w:r>
      <w:r>
        <w:rPr>
          <w:rFonts w:hint="eastAsia"/>
        </w:rPr>
        <w:t>、</w:t>
      </w:r>
      <w:r w:rsidR="001832FF">
        <w:rPr>
          <w:rFonts w:hint="eastAsia"/>
        </w:rPr>
        <w:t>设置业务引用模板</w:t>
      </w:r>
    </w:p>
    <w:p w14:paraId="0348A403" w14:textId="24FE5227" w:rsidR="007600D0" w:rsidRDefault="007D0E40" w:rsidP="007600D0">
      <w:r>
        <w:rPr>
          <w:noProof/>
        </w:rPr>
        <w:drawing>
          <wp:inline distT="0" distB="0" distL="0" distR="0" wp14:anchorId="598E2D88" wp14:editId="20959192">
            <wp:extent cx="5274310" cy="23901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C230D" w14:textId="55BAF166" w:rsidR="00E8491C" w:rsidRDefault="007D0E40" w:rsidP="007600D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C0498C" wp14:editId="35DD7D8A">
                <wp:simplePos x="0" y="0"/>
                <wp:positionH relativeFrom="column">
                  <wp:posOffset>3976688</wp:posOffset>
                </wp:positionH>
                <wp:positionV relativeFrom="paragraph">
                  <wp:posOffset>1009650</wp:posOffset>
                </wp:positionV>
                <wp:extent cx="671512" cy="280988"/>
                <wp:effectExtent l="0" t="0" r="14605" b="2413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" cy="28098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F08A4E" w14:textId="6081C35B" w:rsidR="007D0E40" w:rsidRPr="007D0E40" w:rsidRDefault="007D0E4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7D0E40">
                              <w:rPr>
                                <w:sz w:val="10"/>
                                <w:szCs w:val="10"/>
                              </w:rPr>
                              <w:t>RSN</w:t>
                            </w:r>
                            <w:r w:rsidRPr="007D0E40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必须值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C0498C" id="_x0000_t202" coordsize="21600,21600" o:spt="202" path="m,l,21600r21600,l21600,xe">
                <v:stroke joinstyle="miter"/>
                <v:path gradientshapeok="t" o:connecttype="rect"/>
              </v:shapetype>
              <v:shape id="文本框 9" o:spid="_x0000_s1026" type="#_x0000_t202" style="position:absolute;left:0;text-align:left;margin-left:313.15pt;margin-top:79.5pt;width:52.85pt;height:2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" fillcolor="white [3201]" strokecolor="#70ad47 [3209]" strokeweight="1pt">
                <v:textbox>
                  <w:txbxContent>
                    <w:p w14:paraId="78F08A4E" w14:textId="6081C35B" w:rsidR="007D0E40" w:rsidRPr="007D0E40" w:rsidRDefault="007D0E40">
                      <w:pPr>
                        <w:rPr>
                          <w:sz w:val="10"/>
                          <w:szCs w:val="10"/>
                        </w:rPr>
                      </w:pPr>
                      <w:r w:rsidRPr="007D0E40">
                        <w:rPr>
                          <w:sz w:val="10"/>
                          <w:szCs w:val="10"/>
                        </w:rPr>
                        <w:t>RSN</w:t>
                      </w:r>
                      <w:r w:rsidRPr="007D0E40">
                        <w:rPr>
                          <w:rFonts w:hint="eastAsia"/>
                          <w:sz w:val="10"/>
                          <w:szCs w:val="10"/>
                        </w:rPr>
                        <w:t>必须值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0EADBDE" wp14:editId="64B0B383">
            <wp:extent cx="5274310" cy="260096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BC924" w14:textId="32BB0682" w:rsidR="00FE1AF3" w:rsidRDefault="00FE1AF3" w:rsidP="007600D0">
      <w:r>
        <w:rPr>
          <w:rFonts w:hint="eastAsia"/>
        </w:rPr>
        <w:t xml:space="preserve">设置字段对应，数据源中的字段 </w:t>
      </w:r>
      <w:r>
        <w:t xml:space="preserve"> </w:t>
      </w:r>
      <w:r>
        <w:rPr>
          <w:rFonts w:hint="eastAsia"/>
        </w:rPr>
        <w:t>要和 “文书模板制作” 菜单中对应文书的字段一一对应，也就是以下两张图片的字段示例：</w:t>
      </w:r>
    </w:p>
    <w:p w14:paraId="583AA5B1" w14:textId="0D53884A" w:rsidR="007D0E40" w:rsidRDefault="00AA0BE1" w:rsidP="007600D0">
      <w:r>
        <w:rPr>
          <w:noProof/>
        </w:rPr>
        <w:lastRenderedPageBreak/>
        <w:drawing>
          <wp:inline distT="0" distB="0" distL="0" distR="0" wp14:anchorId="58A03FD8" wp14:editId="31F7DE3A">
            <wp:extent cx="5274310" cy="2127885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7C958" w14:textId="7FA722BA" w:rsidR="00FE1AF3" w:rsidRDefault="00FE1AF3" w:rsidP="007600D0">
      <w:r>
        <w:rPr>
          <w:noProof/>
        </w:rPr>
        <w:drawing>
          <wp:inline distT="0" distB="0" distL="0" distR="0" wp14:anchorId="761C0275" wp14:editId="76D43A50">
            <wp:extent cx="5274310" cy="253492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C4550" w14:textId="47D49F4C" w:rsidR="00913616" w:rsidRDefault="00913616" w:rsidP="007600D0">
      <w:r>
        <w:rPr>
          <w:rFonts w:hint="eastAsia"/>
        </w:rPr>
        <w:t>RSN对应RSN</w:t>
      </w:r>
    </w:p>
    <w:p w14:paraId="42F007DE" w14:textId="1356731A" w:rsidR="00C15D8E" w:rsidRDefault="00C15D8E" w:rsidP="007600D0">
      <w:r>
        <w:rPr>
          <w:noProof/>
        </w:rPr>
        <w:drawing>
          <wp:inline distT="0" distB="0" distL="0" distR="0" wp14:anchorId="768A5C9F" wp14:editId="35103819">
            <wp:extent cx="4028571" cy="26000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28571" cy="2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AF74B" w14:textId="2CD545EC" w:rsidR="00913616" w:rsidRDefault="00913616" w:rsidP="007600D0">
      <w:r>
        <w:rPr>
          <w:noProof/>
        </w:rPr>
        <w:lastRenderedPageBreak/>
        <w:drawing>
          <wp:inline distT="0" distB="0" distL="0" distR="0" wp14:anchorId="0E50F850" wp14:editId="5352DC2B">
            <wp:extent cx="5257143" cy="3047619"/>
            <wp:effectExtent l="0" t="0" r="127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143" cy="3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84295" w14:textId="0CBEE91E" w:rsidR="00913616" w:rsidRPr="007600D0" w:rsidRDefault="00913616" w:rsidP="007600D0">
      <w:pPr>
        <w:rPr>
          <w:rFonts w:hint="eastAsia"/>
        </w:rPr>
      </w:pPr>
      <w:r>
        <w:rPr>
          <w:noProof/>
        </w:rPr>
        <w:drawing>
          <wp:inline distT="0" distB="0" distL="0" distR="0" wp14:anchorId="1301CD90" wp14:editId="1A2E8EBD">
            <wp:extent cx="5274310" cy="273304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7AE76" w14:textId="13FD5AA0" w:rsidR="001832FF" w:rsidRPr="001832FF" w:rsidRDefault="00317381" w:rsidP="001832FF">
      <w:pPr>
        <w:pStyle w:val="2"/>
      </w:pPr>
      <w:r>
        <w:rPr>
          <w:rFonts w:hint="eastAsia"/>
        </w:rPr>
        <w:lastRenderedPageBreak/>
        <w:t>2</w:t>
      </w:r>
      <w:r>
        <w:t>.1</w:t>
      </w:r>
      <w:r>
        <w:rPr>
          <w:rFonts w:hint="eastAsia"/>
        </w:rPr>
        <w:t>、</w:t>
      </w:r>
      <w:r w:rsidR="00C57FBC">
        <w:rPr>
          <w:rFonts w:hint="eastAsia"/>
        </w:rPr>
        <w:t>新建流程</w:t>
      </w:r>
    </w:p>
    <w:p w14:paraId="7037B22F" w14:textId="486DDC05" w:rsidR="00C57FBC" w:rsidRDefault="00C57FBC" w:rsidP="00C57FBC">
      <w:r>
        <w:rPr>
          <w:noProof/>
        </w:rPr>
        <w:drawing>
          <wp:inline distT="0" distB="0" distL="0" distR="0" wp14:anchorId="6259F8A8" wp14:editId="0F40EA6C">
            <wp:extent cx="5274310" cy="22205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E7ACB" w14:textId="0C2C0744" w:rsidR="00C57FBC" w:rsidRDefault="00C57FBC" w:rsidP="00C57FBC">
      <w:pPr>
        <w:pStyle w:val="2"/>
      </w:pPr>
      <w:r>
        <w:rPr>
          <w:rFonts w:hint="eastAsia"/>
        </w:rPr>
        <w:t>2</w:t>
      </w:r>
      <w:r>
        <w:t>.2</w:t>
      </w:r>
      <w:r>
        <w:rPr>
          <w:rFonts w:hint="eastAsia"/>
        </w:rPr>
        <w:t>、添加节点</w:t>
      </w:r>
    </w:p>
    <w:p w14:paraId="152885B7" w14:textId="0181EB14" w:rsidR="00C57FBC" w:rsidRDefault="00C57FBC" w:rsidP="00C57FBC">
      <w:r>
        <w:rPr>
          <w:noProof/>
        </w:rPr>
        <w:drawing>
          <wp:inline distT="0" distB="0" distL="0" distR="0" wp14:anchorId="6845F6BB" wp14:editId="27B911E8">
            <wp:extent cx="5274310" cy="209232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A8CF7" w14:textId="0355DA94" w:rsidR="004437A5" w:rsidRDefault="004437A5" w:rsidP="004437A5">
      <w:pPr>
        <w:pStyle w:val="2"/>
      </w:pPr>
      <w:r>
        <w:rPr>
          <w:rFonts w:hint="eastAsia"/>
        </w:rPr>
        <w:t>2.</w:t>
      </w:r>
      <w:r>
        <w:t>3</w:t>
      </w:r>
      <w:r>
        <w:rPr>
          <w:rFonts w:hint="eastAsia"/>
        </w:rPr>
        <w:t>、设置节点</w:t>
      </w:r>
      <w:r w:rsidR="00F87801">
        <w:rPr>
          <w:rFonts w:hint="eastAsia"/>
        </w:rPr>
        <w:t>内容</w:t>
      </w:r>
    </w:p>
    <w:p w14:paraId="258161BF" w14:textId="1BA25EA6" w:rsidR="004437A5" w:rsidRDefault="00F87801" w:rsidP="00C57FBC">
      <w:r>
        <w:rPr>
          <w:noProof/>
        </w:rPr>
        <w:drawing>
          <wp:inline distT="0" distB="0" distL="0" distR="0" wp14:anchorId="70B52997" wp14:editId="618805F2">
            <wp:extent cx="5274310" cy="212915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5CE89" w14:textId="3E74A69F" w:rsidR="007600D0" w:rsidRPr="007600D0" w:rsidRDefault="007600D0" w:rsidP="00C57FBC">
      <w:r>
        <w:rPr>
          <w:rFonts w:hint="eastAsia"/>
        </w:rPr>
        <w:lastRenderedPageBreak/>
        <w:t>选择准备步骤中设置的“业务引用模板”</w:t>
      </w:r>
    </w:p>
    <w:p w14:paraId="04474BB3" w14:textId="14C8C6C8" w:rsidR="00F87801" w:rsidRDefault="00F87801" w:rsidP="00C57FBC">
      <w:r>
        <w:rPr>
          <w:noProof/>
        </w:rPr>
        <w:drawing>
          <wp:inline distT="0" distB="0" distL="0" distR="0" wp14:anchorId="387730F5" wp14:editId="554B9B65">
            <wp:extent cx="5274310" cy="180594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0BBB5" w14:textId="6D582FDB" w:rsidR="00F87801" w:rsidRDefault="007600D0" w:rsidP="00C57FBC">
      <w:r>
        <w:rPr>
          <w:noProof/>
        </w:rPr>
        <w:drawing>
          <wp:inline distT="0" distB="0" distL="0" distR="0" wp14:anchorId="13861FC6" wp14:editId="482FD055">
            <wp:extent cx="5274310" cy="209232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0E2BC" w14:textId="5BC9D521" w:rsidR="00AA0BE1" w:rsidRDefault="00AA0BE1" w:rsidP="00C57FBC">
      <w:r>
        <w:rPr>
          <w:rFonts w:hint="eastAsia"/>
        </w:rPr>
        <w:t>设置条件举例当科室是心血管内科时才进行同步</w:t>
      </w:r>
      <w:r w:rsidR="006A0C41">
        <w:rPr>
          <w:rFonts w:hint="eastAsia"/>
        </w:rPr>
        <w:t>，可用条件字段可以通过查询event</w:t>
      </w:r>
      <w:r w:rsidR="006A0C41">
        <w:t>_log</w:t>
      </w:r>
      <w:r w:rsidR="006A0C41">
        <w:rPr>
          <w:rFonts w:hint="eastAsia"/>
        </w:rPr>
        <w:t>表进行确实，即查询测试数据SQL</w:t>
      </w:r>
    </w:p>
    <w:p w14:paraId="08E24248" w14:textId="455A4B90" w:rsidR="00AA0BE1" w:rsidRDefault="005E2AF8" w:rsidP="00C57FBC">
      <w:r>
        <w:rPr>
          <w:noProof/>
        </w:rPr>
        <w:drawing>
          <wp:inline distT="0" distB="0" distL="0" distR="0" wp14:anchorId="34119D58" wp14:editId="293BD9AE">
            <wp:extent cx="5274310" cy="219773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71625" w14:textId="5EF04A37" w:rsidR="00AA0BE1" w:rsidRDefault="00AA0BE1" w:rsidP="00C57FBC">
      <w:r>
        <w:rPr>
          <w:rFonts w:hint="eastAsia"/>
        </w:rPr>
        <w:t>附：查询科室SQL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A0BE1" w14:paraId="6C3B4DF2" w14:textId="77777777" w:rsidTr="00AA0BE1">
        <w:tc>
          <w:tcPr>
            <w:tcW w:w="8296" w:type="dxa"/>
          </w:tcPr>
          <w:p w14:paraId="71E7FF55" w14:textId="008044C5" w:rsidR="00AA0BE1" w:rsidRDefault="00AA0BE1" w:rsidP="00C57FBC"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select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*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from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ward_dept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;</w:t>
            </w:r>
          </w:p>
        </w:tc>
      </w:tr>
    </w:tbl>
    <w:p w14:paraId="435C11DF" w14:textId="73FDD856" w:rsidR="00AA0BE1" w:rsidRDefault="00AA0BE1" w:rsidP="00C57FBC">
      <w:r>
        <w:rPr>
          <w:rFonts w:hint="eastAsia"/>
        </w:rPr>
        <w:t>测试数据可以从event</w:t>
      </w:r>
      <w:r>
        <w:t>_log</w:t>
      </w:r>
      <w:r>
        <w:rPr>
          <w:rFonts w:hint="eastAsia"/>
        </w:rPr>
        <w:t>中查看，可以判断可以用的条件字段是什么</w:t>
      </w:r>
      <w:r w:rsidR="00AD4A5A">
        <w:rPr>
          <w:rFonts w:hint="eastAsia"/>
        </w:rPr>
        <w:t>，SID是功能配置中的SID。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A0BE1" w14:paraId="68B19AD7" w14:textId="77777777" w:rsidTr="00AA0BE1">
        <w:tc>
          <w:tcPr>
            <w:tcW w:w="8296" w:type="dxa"/>
          </w:tcPr>
          <w:p w14:paraId="1763BF61" w14:textId="68DD2BAA" w:rsidR="00AA0BE1" w:rsidRDefault="00AA0BE1" w:rsidP="00C57FBC"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select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SID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,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>to_char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(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content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)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as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content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from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event_log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where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8080"/>
                <w:kern w:val="0"/>
                <w:sz w:val="22"/>
                <w:highlight w:val="white"/>
              </w:rPr>
              <w:t>sid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=</w:t>
            </w:r>
            <w:r>
              <w:rPr>
                <w:rFonts w:ascii="宋体" w:eastAsia="宋体" w:cs="宋体"/>
                <w:color w:val="000000"/>
                <w:kern w:val="0"/>
                <w:sz w:val="22"/>
                <w:highlight w:val="white"/>
              </w:rPr>
              <w:t xml:space="preserve"> </w:t>
            </w:r>
            <w:r>
              <w:rPr>
                <w:rFonts w:ascii="宋体" w:eastAsia="宋体" w:cs="宋体"/>
                <w:color w:val="0000FF"/>
                <w:kern w:val="0"/>
                <w:sz w:val="22"/>
                <w:highlight w:val="white"/>
              </w:rPr>
              <w:t>'TWLR'</w:t>
            </w:r>
            <w:r>
              <w:rPr>
                <w:rFonts w:ascii="宋体" w:eastAsia="宋体" w:cs="宋体"/>
                <w:color w:val="000080"/>
                <w:kern w:val="0"/>
                <w:sz w:val="22"/>
                <w:highlight w:val="white"/>
              </w:rPr>
              <w:t>;</w:t>
            </w:r>
          </w:p>
        </w:tc>
      </w:tr>
    </w:tbl>
    <w:p w14:paraId="11D58DEE" w14:textId="77777777" w:rsidR="00AA0BE1" w:rsidRPr="00C57FBC" w:rsidRDefault="00AA0BE1" w:rsidP="00C57FBC"/>
    <w:p w14:paraId="0201F1F5" w14:textId="0D4EB1F4" w:rsidR="00317381" w:rsidRPr="00317381" w:rsidRDefault="00317381" w:rsidP="00317381">
      <w:pPr>
        <w:pStyle w:val="a3"/>
        <w:numPr>
          <w:ilvl w:val="0"/>
          <w:numId w:val="1"/>
        </w:numPr>
        <w:ind w:firstLineChars="0"/>
        <w:rPr>
          <w:b/>
          <w:bCs/>
          <w:kern w:val="44"/>
          <w:sz w:val="28"/>
          <w:szCs w:val="28"/>
        </w:rPr>
      </w:pPr>
      <w:r w:rsidRPr="00317381">
        <w:rPr>
          <w:rFonts w:hint="eastAsia"/>
          <w:b/>
          <w:bCs/>
          <w:kern w:val="44"/>
          <w:sz w:val="28"/>
          <w:szCs w:val="28"/>
        </w:rPr>
        <w:t>在“功能配置”模块：体温录入(</w:t>
      </w:r>
      <w:r w:rsidRPr="00317381">
        <w:rPr>
          <w:b/>
          <w:bCs/>
          <w:kern w:val="44"/>
          <w:sz w:val="28"/>
          <w:szCs w:val="28"/>
        </w:rPr>
        <w:t>TWLR)</w:t>
      </w:r>
      <w:r w:rsidR="00B36347" w:rsidRPr="00B36347">
        <w:rPr>
          <w:b/>
          <w:bCs/>
          <w:kern w:val="44"/>
          <w:sz w:val="28"/>
          <w:szCs w:val="28"/>
        </w:rPr>
        <w:t>、体温编辑(TWLR_UPD) 、</w:t>
      </w:r>
      <w:r w:rsidR="00B36347" w:rsidRPr="00B36347">
        <w:rPr>
          <w:b/>
          <w:bCs/>
          <w:kern w:val="44"/>
          <w:sz w:val="28"/>
          <w:szCs w:val="28"/>
        </w:rPr>
        <w:lastRenderedPageBreak/>
        <w:t>体温</w:t>
      </w:r>
      <w:r w:rsidR="00B36347">
        <w:rPr>
          <w:rFonts w:hint="eastAsia"/>
          <w:b/>
          <w:bCs/>
          <w:kern w:val="44"/>
          <w:sz w:val="28"/>
          <w:szCs w:val="28"/>
        </w:rPr>
        <w:t>删除</w:t>
      </w:r>
      <w:r w:rsidR="00B36347" w:rsidRPr="00B36347">
        <w:rPr>
          <w:b/>
          <w:bCs/>
          <w:kern w:val="44"/>
          <w:sz w:val="28"/>
          <w:szCs w:val="28"/>
        </w:rPr>
        <w:t>(TWLR_DEL)</w:t>
      </w:r>
      <w:r w:rsidRPr="00317381">
        <w:rPr>
          <w:rFonts w:hint="eastAsia"/>
          <w:b/>
          <w:bCs/>
          <w:kern w:val="44"/>
          <w:sz w:val="28"/>
          <w:szCs w:val="28"/>
        </w:rPr>
        <w:t>节点挂写入护理记录的流程。</w:t>
      </w:r>
    </w:p>
    <w:p w14:paraId="253CD536" w14:textId="0AA8DDB7" w:rsidR="007D494C" w:rsidRDefault="00520DFD">
      <w:r>
        <w:rPr>
          <w:noProof/>
        </w:rPr>
        <w:drawing>
          <wp:inline distT="0" distB="0" distL="0" distR="0" wp14:anchorId="3561EFA0" wp14:editId="18972376">
            <wp:extent cx="3919538" cy="1529403"/>
            <wp:effectExtent l="0" t="0" r="508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36312" cy="153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49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F404A3"/>
    <w:multiLevelType w:val="hybridMultilevel"/>
    <w:tmpl w:val="ECE236D0"/>
    <w:lvl w:ilvl="0" w:tplc="9DA2FF04">
      <w:start w:val="1"/>
      <w:numFmt w:val="decimal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557758A"/>
    <w:multiLevelType w:val="hybridMultilevel"/>
    <w:tmpl w:val="93CC5D22"/>
    <w:lvl w:ilvl="0" w:tplc="2F60DF5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D67"/>
    <w:rsid w:val="001832FF"/>
    <w:rsid w:val="00317381"/>
    <w:rsid w:val="004437A5"/>
    <w:rsid w:val="004464DE"/>
    <w:rsid w:val="00520DFD"/>
    <w:rsid w:val="00587E95"/>
    <w:rsid w:val="005E2AF8"/>
    <w:rsid w:val="006A0C41"/>
    <w:rsid w:val="00713B9B"/>
    <w:rsid w:val="00716F3D"/>
    <w:rsid w:val="007331C4"/>
    <w:rsid w:val="007600D0"/>
    <w:rsid w:val="007D0E40"/>
    <w:rsid w:val="007D494C"/>
    <w:rsid w:val="008833A9"/>
    <w:rsid w:val="00913616"/>
    <w:rsid w:val="00AA0BE1"/>
    <w:rsid w:val="00AD4A5A"/>
    <w:rsid w:val="00B36347"/>
    <w:rsid w:val="00C15D8E"/>
    <w:rsid w:val="00C57FBC"/>
    <w:rsid w:val="00CB1D67"/>
    <w:rsid w:val="00D74E03"/>
    <w:rsid w:val="00D80A48"/>
    <w:rsid w:val="00E8491C"/>
    <w:rsid w:val="00F87801"/>
    <w:rsid w:val="00FE1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DAEDB9"/>
  <w15:chartTrackingRefBased/>
  <w15:docId w15:val="{B992B857-DD84-4F4A-9BA8-E60594C9F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1738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31738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833A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7381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317381"/>
    <w:rPr>
      <w:b/>
      <w:bCs/>
      <w:kern w:val="44"/>
      <w:sz w:val="44"/>
      <w:szCs w:val="44"/>
    </w:rPr>
  </w:style>
  <w:style w:type="table" w:styleId="a4">
    <w:name w:val="Table Grid"/>
    <w:basedOn w:val="a1"/>
    <w:uiPriority w:val="39"/>
    <w:rsid w:val="003173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标题 2 字符"/>
    <w:basedOn w:val="a0"/>
    <w:link w:val="2"/>
    <w:uiPriority w:val="9"/>
    <w:rsid w:val="0031738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8833A9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5759</TotalTime>
  <Pages>10</Pages>
  <Words>774</Words>
  <Characters>4412</Characters>
  <Application>Microsoft Office Word</Application>
  <DocSecurity>0</DocSecurity>
  <Lines>36</Lines>
  <Paragraphs>10</Paragraphs>
  <ScaleCrop>false</ScaleCrop>
  <Company/>
  <LinksUpToDate>false</LinksUpToDate>
  <CharactersWithSpaces>5176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BDYX</dc:creator>
  <cp:keywords/>
  <dc:description/>
  <cp:lastModifiedBy>BDYX</cp:lastModifiedBy>
  <cp:revision>39</cp:revision>
  <dcterms:created xsi:type="dcterms:W3CDTF">2023-06-21T09:07:00Z</dcterms:created>
  <dcterms:modified xsi:type="dcterms:W3CDTF">2023-07-13T09:56:00Z</dcterms:modified>
</cp:coreProperties>
</file>